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harts/chart1.xml" ContentType="application/vnd.openxmlformats-officedocument.drawingml.chart+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56AD7CF3" w:rsidR="001E41F3" w:rsidRPr="00FE4517"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AB36F3">
        <w:rPr>
          <w:rFonts w:eastAsia="宋体" w:hint="eastAsia"/>
          <w:b/>
          <w:noProof/>
          <w:sz w:val="24"/>
          <w:lang w:eastAsia="zh-CN"/>
        </w:rPr>
        <w:t>6</w:t>
      </w:r>
      <w:r w:rsidR="003D614E">
        <w:rPr>
          <w:b/>
          <w:noProof/>
          <w:sz w:val="24"/>
          <w:lang w:eastAsia="ko-KR"/>
        </w:rPr>
        <w:t>-e</w:t>
      </w:r>
      <w:r w:rsidR="001E41F3">
        <w:rPr>
          <w:b/>
          <w:i/>
          <w:noProof/>
          <w:sz w:val="28"/>
        </w:rPr>
        <w:tab/>
      </w:r>
      <w:r w:rsidR="008E35E5" w:rsidRPr="008E35E5">
        <w:rPr>
          <w:b/>
          <w:noProof/>
          <w:sz w:val="28"/>
        </w:rPr>
        <w:t>R2-2109481</w:t>
      </w:r>
    </w:p>
    <w:p w14:paraId="4C945A4A" w14:textId="7258A8CA" w:rsidR="0046016A" w:rsidRDefault="0046016A" w:rsidP="0046016A">
      <w:pPr>
        <w:pStyle w:val="CRCoverPage"/>
        <w:rPr>
          <w:rFonts w:eastAsia="宋体"/>
          <w:b/>
          <w:sz w:val="24"/>
          <w:lang w:eastAsia="zh-CN"/>
        </w:rPr>
      </w:pPr>
      <w:r>
        <w:rPr>
          <w:b/>
          <w:sz w:val="24"/>
          <w:lang w:eastAsia="ko-KR"/>
        </w:rPr>
        <w:t xml:space="preserve">Electronic meeting, </w:t>
      </w:r>
      <w:r>
        <w:rPr>
          <w:rFonts w:eastAsia="宋体"/>
          <w:b/>
          <w:sz w:val="24"/>
          <w:lang w:eastAsia="zh-CN"/>
        </w:rPr>
        <w:t>November</w:t>
      </w:r>
      <w:r>
        <w:rPr>
          <w:b/>
          <w:sz w:val="24"/>
          <w:lang w:eastAsia="ko-KR"/>
        </w:rPr>
        <w:t xml:space="preserve"> </w:t>
      </w:r>
      <w:r>
        <w:rPr>
          <w:rFonts w:eastAsia="宋体" w:hint="eastAsia"/>
          <w:b/>
          <w:sz w:val="24"/>
          <w:lang w:eastAsia="zh-CN"/>
        </w:rPr>
        <w:t>1</w:t>
      </w:r>
      <w:r>
        <w:rPr>
          <w:rFonts w:eastAsia="宋体" w:hint="eastAsia"/>
          <w:b/>
          <w:sz w:val="24"/>
          <w:vertAlign w:val="superscript"/>
          <w:lang w:eastAsia="zh-CN"/>
        </w:rPr>
        <w:t>st</w:t>
      </w:r>
      <w:r>
        <w:rPr>
          <w:rFonts w:eastAsia="宋体" w:hint="eastAsia"/>
          <w:b/>
          <w:sz w:val="24"/>
          <w:lang w:eastAsia="zh-CN"/>
        </w:rPr>
        <w:t xml:space="preserve"> </w:t>
      </w:r>
      <w:r>
        <w:rPr>
          <w:b/>
          <w:sz w:val="24"/>
          <w:lang w:eastAsia="ko-KR"/>
        </w:rPr>
        <w:t xml:space="preserve">– </w:t>
      </w:r>
      <w:r>
        <w:rPr>
          <w:rFonts w:eastAsia="宋体" w:hint="eastAsia"/>
          <w:b/>
          <w:sz w:val="24"/>
          <w:lang w:eastAsia="zh-CN"/>
        </w:rPr>
        <w:t>12</w:t>
      </w:r>
      <w:r>
        <w:rPr>
          <w:rFonts w:eastAsia="宋体" w:hint="eastAsia"/>
          <w:b/>
          <w:sz w:val="24"/>
          <w:vertAlign w:val="superscript"/>
          <w:lang w:eastAsia="zh-CN"/>
        </w:rPr>
        <w:t>th</w:t>
      </w:r>
      <w:r>
        <w:rPr>
          <w:b/>
          <w:sz w:val="24"/>
          <w:lang w:eastAsia="ko-KR"/>
        </w:rPr>
        <w:t>, 202</w:t>
      </w:r>
      <w:r>
        <w:rPr>
          <w:rFonts w:eastAsia="宋体" w:hint="eastAsia"/>
          <w:b/>
          <w:sz w:val="24"/>
          <w:lang w:eastAsia="zh-CN"/>
        </w:rPr>
        <w:t>1</w:t>
      </w:r>
    </w:p>
    <w:p w14:paraId="2E3FFA6D" w14:textId="77777777" w:rsidR="001E41F3" w:rsidRDefault="001E41F3">
      <w:pPr>
        <w:rPr>
          <w:noProof/>
          <w:lang w:eastAsia="ko-KR"/>
        </w:rPr>
      </w:pPr>
    </w:p>
    <w:p w14:paraId="677704E2" w14:textId="2B918E33"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9B72B4">
        <w:rPr>
          <w:rFonts w:ascii="Arial" w:eastAsia="宋体" w:hAnsi="Arial" w:cs="Arial" w:hint="eastAsia"/>
          <w:noProof/>
          <w:sz w:val="22"/>
          <w:lang w:eastAsia="zh-CN"/>
        </w:rPr>
        <w:t>2</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0B84B0BE"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AD6F15" w:rsidRPr="00AD6F15">
        <w:rPr>
          <w:rFonts w:ascii="Arial" w:eastAsia="宋体" w:hAnsi="Arial" w:cs="Arial"/>
          <w:noProof/>
          <w:sz w:val="22"/>
          <w:lang w:eastAsia="zh-CN"/>
        </w:rPr>
        <w:t>Discussion on Enhancements for Latency Reduction</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03708157" w14:textId="2E6C2687" w:rsidR="009D54C5" w:rsidRPr="009D54C5" w:rsidRDefault="00BE5482" w:rsidP="009D54C5">
      <w:pPr>
        <w:spacing w:before="120" w:after="0" w:line="280" w:lineRule="atLeast"/>
        <w:jc w:val="both"/>
        <w:rPr>
          <w:rFonts w:eastAsia="宋体"/>
          <w:lang w:eastAsia="zh-CN"/>
        </w:rPr>
      </w:pPr>
      <w:r>
        <w:rPr>
          <w:rFonts w:eastAsia="宋体" w:hint="eastAsia"/>
          <w:lang w:eastAsia="zh-CN"/>
        </w:rPr>
        <w:t>The</w:t>
      </w:r>
      <w:r w:rsidRPr="00D835E3">
        <w:t xml:space="preserve"> objectives of </w:t>
      </w:r>
      <w:r>
        <w:rPr>
          <w:rFonts w:eastAsia="宋体" w:hint="eastAsia"/>
          <w:lang w:eastAsia="zh-CN"/>
        </w:rPr>
        <w:t>WI</w:t>
      </w:r>
      <w:r w:rsidRPr="00D835E3">
        <w:t xml:space="preserve"> </w:t>
      </w:r>
      <w:proofErr w:type="spellStart"/>
      <w:r>
        <w:t>NR_pos_enh</w:t>
      </w:r>
      <w:proofErr w:type="spellEnd"/>
      <w:r w:rsidRPr="00251D80">
        <w:t xml:space="preserve"> </w:t>
      </w:r>
      <w:r>
        <w:rPr>
          <w:rFonts w:eastAsia="宋体" w:hint="eastAsia"/>
          <w:lang w:eastAsia="zh-CN"/>
        </w:rPr>
        <w:t>include</w:t>
      </w:r>
      <w:r w:rsidR="0028068C">
        <w:rPr>
          <w:rFonts w:eastAsia="宋体" w:hint="eastAsia"/>
          <w:lang w:eastAsia="zh-CN"/>
        </w:rPr>
        <w:t xml:space="preserve"> accuracy improvement </w:t>
      </w:r>
      <w:r w:rsidR="000934EF">
        <w:rPr>
          <w:rFonts w:eastAsia="宋体" w:hint="eastAsia"/>
          <w:lang w:eastAsia="zh-CN"/>
        </w:rPr>
        <w:t>in WID</w:t>
      </w:r>
      <w:r w:rsidR="00354E27">
        <w:rPr>
          <w:rFonts w:eastAsia="宋体" w:hint="eastAsia"/>
          <w:lang w:eastAsia="zh-CN"/>
        </w:rPr>
        <w:t xml:space="preserve"> [1]</w:t>
      </w:r>
      <w:r w:rsidRPr="00D835E3">
        <w:t>:</w:t>
      </w:r>
    </w:p>
    <w:p w14:paraId="1B342E04" w14:textId="77777777" w:rsidR="00304787" w:rsidRDefault="00304787" w:rsidP="00304787">
      <w:pPr>
        <w:numPr>
          <w:ilvl w:val="0"/>
          <w:numId w:val="35"/>
        </w:numPr>
        <w:spacing w:after="0"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3BD60DCB" w14:textId="77777777" w:rsidR="00304787" w:rsidRDefault="00304787" w:rsidP="00304787">
      <w:pPr>
        <w:numPr>
          <w:ilvl w:val="1"/>
          <w:numId w:val="43"/>
        </w:numPr>
        <w:overflowPunct w:val="0"/>
        <w:autoSpaceDE w:val="0"/>
        <w:autoSpaceDN w:val="0"/>
        <w:adjustRightInd w:val="0"/>
        <w:textAlignment w:val="baseline"/>
        <w:rPr>
          <w:rFonts w:eastAsia="MS Mincho"/>
        </w:rPr>
      </w:pPr>
      <w:bookmarkStart w:id="0" w:name="_Hlk67643864"/>
      <w:r w:rsidRPr="00162480">
        <w:rPr>
          <w:rFonts w:eastAsia="MS Mincho"/>
          <w:highlight w:val="yellow"/>
        </w:rPr>
        <w:t xml:space="preserve">Latency reduction related to the request and response </w:t>
      </w:r>
      <w:r w:rsidRPr="00EE5419">
        <w:rPr>
          <w:rFonts w:eastAsia="MS Mincho"/>
          <w:highlight w:val="yellow"/>
        </w:rPr>
        <w:t>of location</w:t>
      </w:r>
      <w:r w:rsidRPr="00EE5419">
        <w:rPr>
          <w:highlight w:val="yellow"/>
        </w:rPr>
        <w:t xml:space="preserve"> </w:t>
      </w:r>
      <w:r w:rsidRPr="00EE5419">
        <w:rPr>
          <w:rFonts w:eastAsia="MS Mincho"/>
          <w:highlight w:val="yellow"/>
        </w:rPr>
        <w:t xml:space="preserve">measurements or location estimate </w:t>
      </w:r>
      <w:r w:rsidRPr="00EE5419">
        <w:rPr>
          <w:rFonts w:eastAsia="MS Mincho"/>
        </w:rPr>
        <w:t>and positioning assistance data</w:t>
      </w:r>
      <w:r>
        <w:rPr>
          <w:rFonts w:eastAsia="MS Mincho"/>
        </w:rPr>
        <w:t>;</w:t>
      </w:r>
      <w:r w:rsidRPr="0023426B">
        <w:rPr>
          <w:rFonts w:eastAsia="MS Mincho"/>
        </w:rPr>
        <w:t xml:space="preserve"> </w:t>
      </w:r>
      <w:r>
        <w:rPr>
          <w:rFonts w:eastAsia="MS Mincho"/>
        </w:rPr>
        <w:t>[RAN2, RAN3, RAN1]</w:t>
      </w:r>
    </w:p>
    <w:bookmarkEnd w:id="0"/>
    <w:p w14:paraId="1DDC0362" w14:textId="77777777" w:rsidR="00304787" w:rsidRPr="001E611A" w:rsidRDefault="00304787" w:rsidP="00304787">
      <w:pPr>
        <w:numPr>
          <w:ilvl w:val="1"/>
          <w:numId w:val="43"/>
        </w:numPr>
        <w:overflowPunct w:val="0"/>
        <w:autoSpaceDE w:val="0"/>
        <w:autoSpaceDN w:val="0"/>
        <w:adjustRightInd w:val="0"/>
        <w:textAlignment w:val="baseline"/>
        <w:rPr>
          <w:rFonts w:eastAsia="MS Mincho"/>
        </w:rPr>
      </w:pPr>
      <w:r w:rsidRPr="001E611A">
        <w:rPr>
          <w:rFonts w:eastAsia="MS Mincho"/>
        </w:rPr>
        <w:t>Latency reduction related to the time needed to perform UE measurements; [RAN1, RAN4]</w:t>
      </w:r>
    </w:p>
    <w:p w14:paraId="1C7A89E4" w14:textId="77777777" w:rsidR="00304787" w:rsidRPr="00614C5B" w:rsidRDefault="00304787" w:rsidP="00304787">
      <w:pPr>
        <w:numPr>
          <w:ilvl w:val="1"/>
          <w:numId w:val="43"/>
        </w:numPr>
        <w:overflowPunct w:val="0"/>
        <w:autoSpaceDE w:val="0"/>
        <w:autoSpaceDN w:val="0"/>
        <w:adjustRightInd w:val="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663801CB" w14:textId="016534AB" w:rsidR="003D637A" w:rsidRPr="00885CC2" w:rsidRDefault="00885CC2" w:rsidP="003E2835">
      <w:pPr>
        <w:spacing w:before="60" w:after="240"/>
        <w:jc w:val="both"/>
        <w:rPr>
          <w:rFonts w:eastAsia="宋体"/>
          <w:lang w:eastAsia="zh-CN"/>
        </w:rPr>
      </w:pPr>
      <w:r w:rsidRPr="005141E7">
        <w:rPr>
          <w:rFonts w:eastAsia="宋体"/>
          <w:lang w:eastAsia="zh-CN"/>
        </w:rPr>
        <w:t xml:space="preserve">The email discussion </w:t>
      </w:r>
      <w:r w:rsidRPr="005141E7">
        <w:rPr>
          <w:rFonts w:eastAsia="Times New Roman"/>
          <w:bCs/>
        </w:rPr>
        <w:t>[Post115-e</w:t>
      </w:r>
      <w:proofErr w:type="gramStart"/>
      <w:r w:rsidRPr="005141E7">
        <w:rPr>
          <w:rFonts w:eastAsia="Times New Roman"/>
          <w:bCs/>
        </w:rPr>
        <w:t>][</w:t>
      </w:r>
      <w:proofErr w:type="gramEnd"/>
      <w:r w:rsidRPr="005141E7">
        <w:rPr>
          <w:rFonts w:eastAsia="Times New Roman"/>
          <w:bCs/>
        </w:rPr>
        <w:t>605][POS]</w:t>
      </w:r>
      <w:r w:rsidRPr="005141E7">
        <w:rPr>
          <w:rFonts w:eastAsia="宋体"/>
          <w:bCs/>
          <w:lang w:eastAsia="zh-CN"/>
        </w:rPr>
        <w:t xml:space="preserve"> </w:t>
      </w:r>
      <w:r w:rsidRPr="005141E7">
        <w:rPr>
          <w:rFonts w:eastAsia="宋体"/>
          <w:lang w:eastAsia="zh-CN"/>
        </w:rPr>
        <w:t>discussed and agreed that</w:t>
      </w:r>
      <w:r w:rsidR="00294D74" w:rsidRPr="005141E7">
        <w:rPr>
          <w:rFonts w:eastAsia="宋体"/>
          <w:lang w:eastAsia="zh-CN"/>
        </w:rPr>
        <w:t xml:space="preserve"> option A-</w:t>
      </w:r>
      <w:r w:rsidRPr="005141E7">
        <w:rPr>
          <w:rFonts w:eastAsia="宋体"/>
          <w:lang w:eastAsia="zh-CN"/>
        </w:rPr>
        <w:t xml:space="preserve"> </w:t>
      </w:r>
      <w:r w:rsidR="00294D74" w:rsidRPr="005141E7">
        <w:rPr>
          <w:rFonts w:eastAsia="宋体"/>
          <w:lang w:eastAsia="zh-CN"/>
        </w:rPr>
        <w:t>b</w:t>
      </w:r>
      <w:r w:rsidR="003F4D0D" w:rsidRPr="005141E7">
        <w:rPr>
          <w:rFonts w:eastAsia="宋体"/>
          <w:lang w:eastAsia="zh-CN"/>
        </w:rPr>
        <w:t>ased on a validity area (e.g. a list</w:t>
      </w:r>
      <w:r w:rsidR="003F4D0D" w:rsidRPr="003F4D0D">
        <w:rPr>
          <w:rFonts w:eastAsia="宋体"/>
          <w:lang w:eastAsia="zh-CN"/>
        </w:rPr>
        <w:t xml:space="preserve"> of cells)</w:t>
      </w:r>
      <w:r w:rsidR="00294D74">
        <w:rPr>
          <w:rFonts w:eastAsia="宋体" w:hint="eastAsia"/>
          <w:lang w:eastAsia="zh-CN"/>
        </w:rPr>
        <w:t xml:space="preserve"> can be further discussed.</w:t>
      </w:r>
    </w:p>
    <w:p w14:paraId="4302614E" w14:textId="77777777" w:rsidR="003D637A" w:rsidRPr="005141E7" w:rsidRDefault="003D637A" w:rsidP="003D637A">
      <w:pPr>
        <w:numPr>
          <w:ilvl w:val="0"/>
          <w:numId w:val="47"/>
        </w:numPr>
        <w:spacing w:before="40" w:after="0" w:line="259" w:lineRule="auto"/>
        <w:ind w:left="540"/>
        <w:textAlignment w:val="center"/>
        <w:rPr>
          <w:rFonts w:eastAsia="Times New Roman"/>
          <w:sz w:val="22"/>
          <w:szCs w:val="22"/>
        </w:rPr>
      </w:pPr>
      <w:r w:rsidRPr="005141E7">
        <w:rPr>
          <w:rFonts w:eastAsia="Times New Roman"/>
          <w:bCs/>
        </w:rPr>
        <w:t>[Post115-e][605][POS] Pre-configured assistance data (Intel)</w:t>
      </w:r>
    </w:p>
    <w:p w14:paraId="4D5BD57C" w14:textId="77777777" w:rsidR="003D637A" w:rsidRPr="005141E7" w:rsidRDefault="003D637A" w:rsidP="003D637A">
      <w:pPr>
        <w:spacing w:after="0"/>
        <w:ind w:left="256" w:firstLine="284"/>
        <w:rPr>
          <w:rFonts w:eastAsia="Times New Roman"/>
        </w:rPr>
      </w:pPr>
      <w:r w:rsidRPr="005141E7">
        <w:rPr>
          <w:rFonts w:eastAsia="Times New Roman"/>
        </w:rPr>
        <w:t>Scope: Discuss signalling and validity criteria for pre-configured assistance data:</w:t>
      </w:r>
    </w:p>
    <w:p w14:paraId="5719E251" w14:textId="77777777" w:rsidR="003D637A" w:rsidRPr="005141E7" w:rsidRDefault="003D637A" w:rsidP="003D637A">
      <w:pPr>
        <w:numPr>
          <w:ilvl w:val="0"/>
          <w:numId w:val="48"/>
        </w:numPr>
        <w:spacing w:after="0" w:line="259" w:lineRule="auto"/>
        <w:ind w:left="1080"/>
        <w:textAlignment w:val="center"/>
        <w:rPr>
          <w:rFonts w:eastAsia="Times New Roman"/>
          <w:sz w:val="22"/>
          <w:szCs w:val="22"/>
        </w:rPr>
      </w:pPr>
      <w:r w:rsidRPr="005141E7">
        <w:rPr>
          <w:rFonts w:eastAsia="Times New Roman"/>
        </w:rPr>
        <w:t>Options for validity conditions:</w:t>
      </w:r>
    </w:p>
    <w:p w14:paraId="170C2953" w14:textId="77777777" w:rsidR="003D637A" w:rsidRPr="005141E7" w:rsidRDefault="003D637A" w:rsidP="003D637A">
      <w:pPr>
        <w:numPr>
          <w:ilvl w:val="2"/>
          <w:numId w:val="48"/>
        </w:numPr>
        <w:tabs>
          <w:tab w:val="clear" w:pos="2236"/>
          <w:tab w:val="left" w:pos="1620"/>
        </w:tabs>
        <w:spacing w:after="0" w:line="259" w:lineRule="auto"/>
        <w:ind w:hanging="886"/>
        <w:textAlignment w:val="center"/>
        <w:rPr>
          <w:rFonts w:eastAsia="Times New Roman"/>
          <w:sz w:val="22"/>
          <w:szCs w:val="22"/>
        </w:rPr>
      </w:pPr>
      <w:bookmarkStart w:id="1" w:name="OLE_LINK7"/>
      <w:bookmarkStart w:id="2" w:name="OLE_LINK8"/>
      <w:r w:rsidRPr="005141E7">
        <w:rPr>
          <w:rFonts w:eastAsia="Times New Roman"/>
        </w:rPr>
        <w:t>Option A: Based on a validity area (e.g. a list of cells)</w:t>
      </w:r>
    </w:p>
    <w:bookmarkEnd w:id="1"/>
    <w:bookmarkEnd w:id="2"/>
    <w:p w14:paraId="489A1E35" w14:textId="77777777" w:rsidR="003D637A" w:rsidRPr="005141E7" w:rsidRDefault="003D637A" w:rsidP="003D637A">
      <w:pPr>
        <w:numPr>
          <w:ilvl w:val="2"/>
          <w:numId w:val="48"/>
        </w:numPr>
        <w:tabs>
          <w:tab w:val="clear" w:pos="2236"/>
          <w:tab w:val="left" w:pos="1620"/>
        </w:tabs>
        <w:spacing w:after="0" w:line="259" w:lineRule="auto"/>
        <w:ind w:hanging="886"/>
        <w:textAlignment w:val="center"/>
        <w:rPr>
          <w:rFonts w:eastAsia="Times New Roman"/>
          <w:sz w:val="22"/>
          <w:szCs w:val="22"/>
        </w:rPr>
      </w:pPr>
      <w:r w:rsidRPr="005141E7">
        <w:rPr>
          <w:rFonts w:eastAsia="Times New Roman"/>
        </w:rPr>
        <w:t>Option B: Based on a (configured) validity timer or a numerical limit on number of times it is utilized</w:t>
      </w:r>
    </w:p>
    <w:p w14:paraId="5B85B4EA" w14:textId="77777777" w:rsidR="003D637A" w:rsidRPr="005141E7" w:rsidRDefault="003D637A" w:rsidP="003D637A">
      <w:pPr>
        <w:numPr>
          <w:ilvl w:val="2"/>
          <w:numId w:val="48"/>
        </w:numPr>
        <w:tabs>
          <w:tab w:val="clear" w:pos="2236"/>
          <w:tab w:val="left" w:pos="1620"/>
        </w:tabs>
        <w:spacing w:after="0" w:line="259" w:lineRule="auto"/>
        <w:ind w:hanging="886"/>
        <w:textAlignment w:val="center"/>
        <w:rPr>
          <w:rFonts w:eastAsia="Times New Roman"/>
          <w:sz w:val="22"/>
          <w:szCs w:val="22"/>
        </w:rPr>
      </w:pPr>
      <w:r w:rsidRPr="005141E7">
        <w:rPr>
          <w:rFonts w:eastAsia="Times New Roman"/>
        </w:rPr>
        <w:t>Option C: Based on explicit modification or release from the LMF/NG-RAN</w:t>
      </w:r>
    </w:p>
    <w:p w14:paraId="337A50CC" w14:textId="77777777" w:rsidR="003D637A" w:rsidRPr="005141E7" w:rsidRDefault="003D637A" w:rsidP="003D637A">
      <w:pPr>
        <w:numPr>
          <w:ilvl w:val="2"/>
          <w:numId w:val="48"/>
        </w:numPr>
        <w:tabs>
          <w:tab w:val="clear" w:pos="2236"/>
          <w:tab w:val="left" w:pos="1620"/>
        </w:tabs>
        <w:spacing w:after="0" w:line="259" w:lineRule="auto"/>
        <w:ind w:hanging="886"/>
        <w:textAlignment w:val="center"/>
        <w:rPr>
          <w:rFonts w:eastAsia="Times New Roman"/>
          <w:sz w:val="22"/>
          <w:szCs w:val="22"/>
        </w:rPr>
      </w:pPr>
      <w:r w:rsidRPr="005141E7">
        <w:rPr>
          <w:rFonts w:eastAsia="Times New Roman"/>
        </w:rPr>
        <w:t>Option D: Based on the UE’s current location and/or the time</w:t>
      </w:r>
    </w:p>
    <w:p w14:paraId="767A6923" w14:textId="77777777" w:rsidR="003D637A" w:rsidRPr="005141E7" w:rsidRDefault="003D637A" w:rsidP="003D637A">
      <w:pPr>
        <w:numPr>
          <w:ilvl w:val="0"/>
          <w:numId w:val="48"/>
        </w:numPr>
        <w:spacing w:after="0" w:line="259" w:lineRule="auto"/>
        <w:ind w:left="1080"/>
        <w:textAlignment w:val="center"/>
        <w:rPr>
          <w:rFonts w:eastAsia="Times New Roman"/>
          <w:sz w:val="22"/>
          <w:szCs w:val="22"/>
        </w:rPr>
      </w:pPr>
      <w:r w:rsidRPr="005141E7">
        <w:rPr>
          <w:rFonts w:eastAsia="Times New Roman"/>
        </w:rPr>
        <w:t>Validity in relation to the duration of the positioning session</w:t>
      </w:r>
    </w:p>
    <w:p w14:paraId="4F5E6044" w14:textId="7003641B" w:rsidR="00BD1ADF" w:rsidRDefault="00BD1ADF" w:rsidP="003E2835">
      <w:pPr>
        <w:spacing w:before="60" w:after="240"/>
        <w:jc w:val="both"/>
        <w:rPr>
          <w:rFonts w:eastAsia="宋体"/>
          <w:lang w:eastAsia="zh-CN"/>
        </w:rPr>
      </w:pPr>
      <w:r w:rsidRPr="00BD1ADF">
        <w:rPr>
          <w:rFonts w:eastAsia="宋体"/>
          <w:lang w:eastAsia="zh-CN"/>
        </w:rPr>
        <w:t xml:space="preserve">In this contribution, we </w:t>
      </w:r>
      <w:r w:rsidR="00294D74">
        <w:rPr>
          <w:rFonts w:eastAsia="宋体" w:hint="eastAsia"/>
          <w:lang w:eastAsia="zh-CN"/>
        </w:rPr>
        <w:t>discuss how to meet the v</w:t>
      </w:r>
      <w:r w:rsidR="00294D74" w:rsidRPr="00294D74">
        <w:rPr>
          <w:rFonts w:eastAsia="宋体"/>
          <w:lang w:eastAsia="zh-CN"/>
        </w:rPr>
        <w:t>alidity condition for pre-configured assistance data based on a specific area</w:t>
      </w:r>
      <w:r w:rsidR="00294D74">
        <w:rPr>
          <w:rFonts w:eastAsia="宋体" w:hint="eastAsia"/>
          <w:lang w:eastAsia="zh-CN"/>
        </w:rPr>
        <w:t xml:space="preserve"> in detail</w:t>
      </w:r>
      <w:r w:rsidR="00294D74" w:rsidRPr="00294D74">
        <w:rPr>
          <w:rFonts w:eastAsia="宋体"/>
          <w:lang w:eastAsia="zh-CN"/>
        </w:rPr>
        <w:t xml:space="preserve">. </w:t>
      </w:r>
      <w:r w:rsidR="00294D74">
        <w:rPr>
          <w:rFonts w:eastAsia="宋体"/>
          <w:lang w:eastAsia="zh-CN"/>
        </w:rPr>
        <w:t>A</w:t>
      </w:r>
      <w:r w:rsidR="00294D74">
        <w:rPr>
          <w:rFonts w:eastAsia="宋体" w:hint="eastAsia"/>
          <w:lang w:eastAsia="zh-CN"/>
        </w:rPr>
        <w:t>nd resubmit the</w:t>
      </w:r>
      <w:r w:rsidR="00E15878">
        <w:rPr>
          <w:rFonts w:eastAsia="宋体" w:hint="eastAsia"/>
          <w:lang w:eastAsia="zh-CN"/>
        </w:rPr>
        <w:t xml:space="preserve"> potential solution to reduce the latency</w:t>
      </w:r>
      <w:r w:rsidR="006F0AF4">
        <w:rPr>
          <w:rFonts w:eastAsia="宋体" w:hint="eastAsia"/>
          <w:lang w:eastAsia="zh-CN"/>
        </w:rPr>
        <w:t xml:space="preserve"> caused by handover</w:t>
      </w:r>
      <w:r w:rsidR="00633E5D">
        <w:rPr>
          <w:rFonts w:eastAsia="宋体" w:hint="eastAsia"/>
          <w:lang w:eastAsia="zh-CN"/>
        </w:rPr>
        <w:t>.</w:t>
      </w:r>
    </w:p>
    <w:p w14:paraId="5123182C" w14:textId="4E314384" w:rsidR="00993ED5" w:rsidRDefault="0009159B" w:rsidP="00A15643">
      <w:pPr>
        <w:pStyle w:val="1"/>
        <w:rPr>
          <w:rFonts w:eastAsia="宋体"/>
          <w:lang w:eastAsia="zh-CN"/>
        </w:rPr>
      </w:pPr>
      <w:bookmarkStart w:id="3" w:name="_Toc497230266"/>
      <w:bookmarkStart w:id="4" w:name="_Toc497230267"/>
      <w:r>
        <w:rPr>
          <w:rFonts w:hint="eastAsia"/>
          <w:lang w:eastAsia="ko-KR"/>
        </w:rPr>
        <w:t>2</w:t>
      </w:r>
      <w:r w:rsidR="00057A4B" w:rsidRPr="004D3578">
        <w:tab/>
      </w:r>
      <w:bookmarkEnd w:id="3"/>
      <w:r w:rsidR="008C319C">
        <w:rPr>
          <w:rFonts w:eastAsia="宋体" w:hint="eastAsia"/>
          <w:lang w:eastAsia="zh-CN"/>
        </w:rPr>
        <w:t>Discussion</w:t>
      </w:r>
      <w:bookmarkStart w:id="5" w:name="_Ref60754681"/>
    </w:p>
    <w:p w14:paraId="0918F83E" w14:textId="0D6F4847" w:rsidR="00291645" w:rsidRPr="00277EEF" w:rsidRDefault="00291645" w:rsidP="00291645">
      <w:pPr>
        <w:pStyle w:val="2"/>
        <w:rPr>
          <w:rFonts w:eastAsia="宋体"/>
          <w:lang w:val="en-US" w:eastAsia="zh-CN"/>
        </w:rPr>
      </w:pPr>
      <w:r>
        <w:rPr>
          <w:rFonts w:hint="eastAsia"/>
          <w:lang w:val="en-US" w:eastAsia="zh-CN"/>
        </w:rPr>
        <w:t xml:space="preserve">2.1 </w:t>
      </w:r>
      <w:r w:rsidR="000E4DED">
        <w:rPr>
          <w:rFonts w:eastAsia="宋体" w:hint="eastAsia"/>
          <w:lang w:val="en-US" w:eastAsia="zh-CN"/>
        </w:rPr>
        <w:t>V</w:t>
      </w:r>
      <w:proofErr w:type="spellStart"/>
      <w:r w:rsidR="00277EEF">
        <w:rPr>
          <w:rFonts w:eastAsia="Times New Roman" w:cs="Arial"/>
        </w:rPr>
        <w:t>alidity</w:t>
      </w:r>
      <w:proofErr w:type="spellEnd"/>
      <w:r w:rsidR="00277EEF">
        <w:rPr>
          <w:rFonts w:eastAsia="Times New Roman" w:cs="Arial"/>
        </w:rPr>
        <w:t xml:space="preserve"> criteria </w:t>
      </w:r>
      <w:r w:rsidR="00277EEF">
        <w:rPr>
          <w:rFonts w:eastAsia="宋体" w:cs="Arial" w:hint="eastAsia"/>
          <w:lang w:eastAsia="zh-CN"/>
        </w:rPr>
        <w:t>b</w:t>
      </w:r>
      <w:r w:rsidR="00277EEF">
        <w:rPr>
          <w:rFonts w:eastAsia="Times New Roman" w:cs="Arial"/>
        </w:rPr>
        <w:t>ased on a validity area</w:t>
      </w:r>
    </w:p>
    <w:p w14:paraId="13C42011" w14:textId="1BDADF2A" w:rsidR="00291645" w:rsidRDefault="000E4DED" w:rsidP="000E4DED">
      <w:pPr>
        <w:spacing w:before="60" w:after="240"/>
        <w:jc w:val="both"/>
        <w:rPr>
          <w:rFonts w:eastAsia="宋体"/>
          <w:lang w:eastAsia="zh-CN"/>
        </w:rPr>
      </w:pPr>
      <w:r w:rsidRPr="000E4DED">
        <w:rPr>
          <w:rFonts w:eastAsia="宋体"/>
          <w:lang w:eastAsia="zh-CN"/>
        </w:rPr>
        <w:t xml:space="preserve">Based on the provided inputs </w:t>
      </w:r>
      <w:r w:rsidRPr="000E4DED">
        <w:rPr>
          <w:rFonts w:eastAsia="宋体" w:hint="eastAsia"/>
          <w:lang w:eastAsia="zh-CN"/>
        </w:rPr>
        <w:t xml:space="preserve">in </w:t>
      </w:r>
      <w:r w:rsidRPr="000E4DED">
        <w:rPr>
          <w:rFonts w:eastAsia="宋体"/>
          <w:lang w:eastAsia="zh-CN"/>
        </w:rPr>
        <w:t xml:space="preserve">Question 3-1, the rapporteur </w:t>
      </w:r>
      <w:r w:rsidR="005378CA">
        <w:rPr>
          <w:rFonts w:eastAsia="宋体" w:hint="eastAsia"/>
          <w:lang w:eastAsia="zh-CN"/>
        </w:rPr>
        <w:t xml:space="preserve">of </w:t>
      </w:r>
      <w:r w:rsidR="005378CA" w:rsidRPr="00885CC2">
        <w:rPr>
          <w:rFonts w:ascii="Arial" w:eastAsia="Times New Roman" w:hAnsi="Arial" w:cs="Arial"/>
          <w:bCs/>
        </w:rPr>
        <w:t>[Post115-e][605][POS]</w:t>
      </w:r>
      <w:r w:rsidR="005378CA">
        <w:rPr>
          <w:rFonts w:ascii="Arial" w:eastAsia="宋体" w:hAnsi="Arial" w:cs="Arial" w:hint="eastAsia"/>
          <w:bCs/>
          <w:lang w:eastAsia="zh-CN"/>
        </w:rPr>
        <w:t xml:space="preserve"> </w:t>
      </w:r>
      <w:r w:rsidRPr="000E4DED">
        <w:rPr>
          <w:rFonts w:eastAsia="宋体"/>
          <w:lang w:eastAsia="zh-CN"/>
        </w:rPr>
        <w:t xml:space="preserve">observes that there is a majority consensus on the need for defining validity condition for pre-configured assistance based on a specified area, but further discussion is needed regarding the specification impact and whether new </w:t>
      </w:r>
      <w:proofErr w:type="spellStart"/>
      <w:r w:rsidRPr="000E4DED">
        <w:rPr>
          <w:rFonts w:eastAsia="宋体"/>
          <w:lang w:eastAsia="zh-CN"/>
        </w:rPr>
        <w:t>signaling</w:t>
      </w:r>
      <w:proofErr w:type="spellEnd"/>
      <w:r w:rsidRPr="000E4DED">
        <w:rPr>
          <w:rFonts w:eastAsia="宋体"/>
          <w:lang w:eastAsia="zh-CN"/>
        </w:rPr>
        <w:t xml:space="preserve"> needs to be defined to support it.</w:t>
      </w:r>
      <w:r w:rsidR="00AE0D84">
        <w:rPr>
          <w:rFonts w:eastAsia="宋体" w:hint="eastAsia"/>
          <w:lang w:eastAsia="zh-CN"/>
        </w:rPr>
        <w:t xml:space="preserve"> </w:t>
      </w:r>
    </w:p>
    <w:p w14:paraId="32338C3A" w14:textId="705E24A1" w:rsidR="00AE0D84" w:rsidRPr="00AE0D84" w:rsidRDefault="00AE0D84" w:rsidP="00AE0D84">
      <w:pPr>
        <w:pStyle w:val="3"/>
        <w:rPr>
          <w:rFonts w:eastAsia="宋体"/>
          <w:lang w:eastAsia="zh-CN"/>
        </w:rPr>
      </w:pPr>
      <w:r>
        <w:rPr>
          <w:rFonts w:eastAsia="宋体" w:hint="eastAsia"/>
          <w:lang w:eastAsia="zh-CN"/>
        </w:rPr>
        <w:t xml:space="preserve">2.1.1 </w:t>
      </w:r>
      <w:proofErr w:type="spellStart"/>
      <w:r>
        <w:rPr>
          <w:rFonts w:eastAsia="宋体" w:hint="eastAsia"/>
          <w:lang w:eastAsia="zh-CN"/>
        </w:rPr>
        <w:t>Cadidate</w:t>
      </w:r>
      <w:proofErr w:type="spellEnd"/>
      <w:r>
        <w:rPr>
          <w:rFonts w:eastAsia="宋体" w:hint="eastAsia"/>
          <w:lang w:eastAsia="zh-CN"/>
        </w:rPr>
        <w:t xml:space="preserve"> solution</w:t>
      </w:r>
    </w:p>
    <w:p w14:paraId="3AE956CB" w14:textId="77777777" w:rsidR="00AE0D84" w:rsidRDefault="008B1C0D" w:rsidP="00AE0D84">
      <w:pPr>
        <w:rPr>
          <w:rFonts w:eastAsia="宋体"/>
          <w:lang w:eastAsia="zh-CN"/>
        </w:rPr>
      </w:pPr>
      <w:r>
        <w:rPr>
          <w:rFonts w:eastAsia="宋体" w:hint="eastAsia"/>
          <w:lang w:eastAsia="zh-CN"/>
        </w:rPr>
        <w:t xml:space="preserve">  </w:t>
      </w:r>
      <w:r w:rsidR="00AE0D84">
        <w:rPr>
          <w:rFonts w:eastAsia="宋体"/>
          <w:lang w:eastAsia="zh-CN"/>
        </w:rPr>
        <w:t>T</w:t>
      </w:r>
      <w:r w:rsidR="00AE0D84">
        <w:rPr>
          <w:rFonts w:eastAsia="宋体" w:hint="eastAsia"/>
          <w:lang w:eastAsia="zh-CN"/>
        </w:rPr>
        <w:t xml:space="preserve">he reason why companies support </w:t>
      </w:r>
      <w:r w:rsidR="00AE0D84">
        <w:t>validity area</w:t>
      </w:r>
      <w:r w:rsidR="00AE0D84">
        <w:rPr>
          <w:rFonts w:hint="eastAsia"/>
          <w:lang w:eastAsia="zh-CN"/>
        </w:rPr>
        <w:t xml:space="preserve"> of </w:t>
      </w:r>
      <w:r w:rsidR="00AE0D84" w:rsidRPr="000E4DED">
        <w:rPr>
          <w:rFonts w:eastAsia="宋体"/>
          <w:lang w:eastAsia="zh-CN"/>
        </w:rPr>
        <w:t xml:space="preserve">pre-configured assistance </w:t>
      </w:r>
      <w:r w:rsidR="00AE0D84">
        <w:rPr>
          <w:rFonts w:eastAsia="宋体" w:hint="eastAsia"/>
          <w:lang w:eastAsia="zh-CN"/>
        </w:rPr>
        <w:t xml:space="preserve">data, e.g. </w:t>
      </w:r>
      <w:r w:rsidR="00AE0D84">
        <w:rPr>
          <w:rFonts w:hint="eastAsia"/>
          <w:lang w:eastAsia="zh-CN"/>
        </w:rPr>
        <w:t>DL-PRS</w:t>
      </w:r>
      <w:r w:rsidR="00AE0D84">
        <w:rPr>
          <w:rFonts w:eastAsia="宋体" w:hint="eastAsia"/>
          <w:lang w:eastAsia="zh-CN"/>
        </w:rPr>
        <w:t xml:space="preserve"> is that DL-PRS are based on TRPs where the DL-PRS is send. </w:t>
      </w:r>
      <w:r w:rsidR="00AE0D84">
        <w:rPr>
          <w:rFonts w:eastAsia="宋体"/>
          <w:lang w:eastAsia="zh-CN"/>
        </w:rPr>
        <w:t>T</w:t>
      </w:r>
      <w:r w:rsidR="00AE0D84">
        <w:rPr>
          <w:rFonts w:eastAsia="宋体" w:hint="eastAsia"/>
          <w:lang w:eastAsia="zh-CN"/>
        </w:rPr>
        <w:t xml:space="preserve">he DL-PRS is something like SSB </w:t>
      </w:r>
      <w:r w:rsidR="00AE0D84">
        <w:rPr>
          <w:rFonts w:eastAsia="宋体"/>
          <w:lang w:eastAsia="zh-CN"/>
        </w:rPr>
        <w:t>which</w:t>
      </w:r>
      <w:r w:rsidR="00AE0D84">
        <w:rPr>
          <w:rFonts w:eastAsia="宋体" w:hint="eastAsia"/>
          <w:lang w:eastAsia="zh-CN"/>
        </w:rPr>
        <w:t xml:space="preserve"> is </w:t>
      </w:r>
      <w:proofErr w:type="spellStart"/>
      <w:r w:rsidR="00AE0D84">
        <w:rPr>
          <w:rFonts w:eastAsia="宋体" w:hint="eastAsia"/>
          <w:lang w:eastAsia="zh-CN"/>
        </w:rPr>
        <w:t>irrealteive</w:t>
      </w:r>
      <w:proofErr w:type="spellEnd"/>
      <w:r w:rsidR="00AE0D84">
        <w:rPr>
          <w:rFonts w:eastAsia="宋体" w:hint="eastAsia"/>
          <w:lang w:eastAsia="zh-CN"/>
        </w:rPr>
        <w:t xml:space="preserve"> </w:t>
      </w:r>
      <w:r w:rsidR="00AE0D84">
        <w:rPr>
          <w:rFonts w:eastAsia="宋体"/>
          <w:lang w:eastAsia="zh-CN"/>
        </w:rPr>
        <w:t>with</w:t>
      </w:r>
      <w:r w:rsidR="00AE0D84">
        <w:rPr>
          <w:rFonts w:eastAsia="宋体" w:hint="eastAsia"/>
          <w:lang w:eastAsia="zh-CN"/>
        </w:rPr>
        <w:t xml:space="preserve"> time </w:t>
      </w:r>
      <w:proofErr w:type="spellStart"/>
      <w:r w:rsidR="00AE0D84">
        <w:rPr>
          <w:rFonts w:eastAsia="宋体" w:hint="eastAsia"/>
          <w:lang w:eastAsia="zh-CN"/>
        </w:rPr>
        <w:t>validatity</w:t>
      </w:r>
      <w:proofErr w:type="spellEnd"/>
      <w:r w:rsidR="00AE0D84">
        <w:rPr>
          <w:rFonts w:eastAsia="宋体" w:hint="eastAsia"/>
          <w:lang w:eastAsia="zh-CN"/>
        </w:rPr>
        <w:t xml:space="preserve">, but relative where it is sent. </w:t>
      </w:r>
    </w:p>
    <w:p w14:paraId="5A925590" w14:textId="241F340C" w:rsidR="00AE0D84" w:rsidRDefault="00AE0D84" w:rsidP="00AE0D84">
      <w:pPr>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natural</w:t>
      </w:r>
      <w:r>
        <w:rPr>
          <w:rFonts w:eastAsia="宋体" w:hint="eastAsia"/>
          <w:lang w:eastAsia="zh-CN"/>
        </w:rPr>
        <w:t xml:space="preserve"> </w:t>
      </w:r>
      <w:r>
        <w:rPr>
          <w:rFonts w:eastAsia="宋体"/>
          <w:lang w:eastAsia="zh-CN"/>
        </w:rPr>
        <w:t>way to set the validity area is</w:t>
      </w:r>
      <w:r>
        <w:rPr>
          <w:rFonts w:eastAsia="宋体" w:hint="eastAsia"/>
          <w:lang w:eastAsia="zh-CN"/>
        </w:rPr>
        <w:t xml:space="preserve"> a list of cells for each DL-PRS: </w:t>
      </w:r>
      <w:r w:rsidRPr="002465D2">
        <w:rPr>
          <w:rFonts w:eastAsia="宋体"/>
          <w:lang w:eastAsia="zh-CN"/>
        </w:rPr>
        <w:t xml:space="preserve">Option A: Based on a validity area (e.g. </w:t>
      </w:r>
      <w:r w:rsidRPr="00217873">
        <w:rPr>
          <w:rFonts w:eastAsia="宋体"/>
          <w:b/>
          <w:lang w:eastAsia="zh-CN"/>
        </w:rPr>
        <w:t>a list of cells</w:t>
      </w:r>
      <w:r w:rsidRPr="002465D2">
        <w:rPr>
          <w:rFonts w:eastAsia="宋体"/>
          <w:lang w:eastAsia="zh-CN"/>
        </w:rPr>
        <w:t>)</w:t>
      </w:r>
      <w:r>
        <w:rPr>
          <w:rFonts w:eastAsia="宋体" w:hint="eastAsia"/>
          <w:lang w:eastAsia="zh-CN"/>
        </w:rPr>
        <w:t>.</w:t>
      </w:r>
    </w:p>
    <w:p w14:paraId="179AAE58" w14:textId="31531E18" w:rsidR="00AE0D84" w:rsidRDefault="00AE0D84" w:rsidP="00AE0D84">
      <w:pPr>
        <w:rPr>
          <w:rFonts w:eastAsia="宋体"/>
          <w:lang w:eastAsia="zh-CN"/>
        </w:rPr>
      </w:pPr>
      <w:r>
        <w:rPr>
          <w:rFonts w:eastAsia="宋体"/>
          <w:lang w:eastAsia="zh-CN"/>
        </w:rPr>
        <w:t>T</w:t>
      </w:r>
      <w:r>
        <w:rPr>
          <w:rFonts w:eastAsia="宋体" w:hint="eastAsia"/>
          <w:lang w:eastAsia="zh-CN"/>
        </w:rPr>
        <w:t xml:space="preserve">he other way to </w:t>
      </w:r>
      <w:r>
        <w:rPr>
          <w:rFonts w:eastAsia="宋体"/>
          <w:lang w:eastAsia="zh-CN"/>
        </w:rPr>
        <w:t>set the validity area is</w:t>
      </w:r>
      <w:r>
        <w:rPr>
          <w:rFonts w:eastAsia="宋体" w:hint="eastAsia"/>
          <w:lang w:eastAsia="zh-CN"/>
        </w:rPr>
        <w:t xml:space="preserve"> the indication of area ID: Option B</w:t>
      </w:r>
      <w:r>
        <w:rPr>
          <w:rFonts w:eastAsia="宋体"/>
          <w:lang w:eastAsia="zh-CN"/>
        </w:rPr>
        <w:t>:</w:t>
      </w:r>
      <w:r>
        <w:rPr>
          <w:rFonts w:eastAsia="宋体" w:hint="eastAsia"/>
          <w:lang w:eastAsia="zh-CN"/>
        </w:rPr>
        <w:t xml:space="preserve"> </w:t>
      </w:r>
      <w:r w:rsidRPr="00217873">
        <w:rPr>
          <w:rFonts w:eastAsia="宋体" w:hint="eastAsia"/>
          <w:b/>
          <w:lang w:eastAsia="zh-CN"/>
        </w:rPr>
        <w:t>area ID</w:t>
      </w:r>
      <w:r>
        <w:rPr>
          <w:rFonts w:eastAsia="宋体" w:hint="eastAsia"/>
          <w:lang w:eastAsia="zh-CN"/>
        </w:rPr>
        <w:t>.</w:t>
      </w:r>
    </w:p>
    <w:p w14:paraId="5D4DCA51" w14:textId="17C1082C" w:rsidR="00624361" w:rsidRDefault="00624361" w:rsidP="00624361">
      <w:pPr>
        <w:jc w:val="center"/>
        <w:rPr>
          <w:rFonts w:eastAsia="宋体"/>
          <w:lang w:eastAsia="zh-CN"/>
        </w:rPr>
      </w:pPr>
      <w:r>
        <w:object w:dxaOrig="9702" w:dyaOrig="8775" w14:anchorId="0C576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292.85pt" o:ole="">
            <v:imagedata r:id="rId10" o:title=""/>
          </v:shape>
          <o:OLEObject Type="Embed" ProgID="Visio.Drawing.11" ShapeID="_x0000_i1025" DrawAspect="Content" ObjectID="_1696418604" r:id="rId11"/>
        </w:object>
      </w:r>
    </w:p>
    <w:p w14:paraId="636334F5" w14:textId="7B89B108" w:rsidR="00624361" w:rsidRPr="00624361" w:rsidRDefault="00624361" w:rsidP="00624361">
      <w:pPr>
        <w:jc w:val="center"/>
        <w:rPr>
          <w:rFonts w:eastAsia="宋体"/>
          <w:lang w:eastAsia="zh-CN"/>
        </w:rPr>
      </w:pPr>
      <w:r>
        <w:rPr>
          <w:rFonts w:eastAsia="宋体" w:hint="eastAsia"/>
          <w:lang w:eastAsia="zh-CN"/>
        </w:rPr>
        <w:t>Figure 2-1 TRPs within areaID</w:t>
      </w:r>
    </w:p>
    <w:p w14:paraId="3C7038D7" w14:textId="1526CE6E" w:rsidR="00F304CF" w:rsidRDefault="00670F98" w:rsidP="00AE0D84">
      <w:pPr>
        <w:rPr>
          <w:rFonts w:eastAsia="宋体"/>
          <w:lang w:eastAsia="zh-CN"/>
        </w:rPr>
      </w:pPr>
      <w:r>
        <w:rPr>
          <w:rFonts w:eastAsia="宋体" w:hint="eastAsia"/>
          <w:lang w:eastAsia="zh-CN"/>
        </w:rPr>
        <w:t>Taking 256 TRPs of DL-PRS as an example, t</w:t>
      </w:r>
      <w:r w:rsidR="00217873">
        <w:rPr>
          <w:rFonts w:eastAsia="宋体" w:hint="eastAsia"/>
          <w:lang w:eastAsia="zh-CN"/>
        </w:rPr>
        <w:t xml:space="preserve">he </w:t>
      </w:r>
      <w:r w:rsidR="00F304CF">
        <w:rPr>
          <w:rFonts w:eastAsia="宋体"/>
          <w:lang w:eastAsia="zh-CN"/>
        </w:rPr>
        <w:t>signalling</w:t>
      </w:r>
      <w:r w:rsidR="00F304CF">
        <w:rPr>
          <w:rFonts w:eastAsia="宋体" w:hint="eastAsia"/>
          <w:lang w:eastAsia="zh-CN"/>
        </w:rPr>
        <w:t xml:space="preserve"> </w:t>
      </w:r>
      <w:r w:rsidR="00217873">
        <w:rPr>
          <w:rFonts w:eastAsia="宋体" w:hint="eastAsia"/>
          <w:lang w:eastAsia="zh-CN"/>
        </w:rPr>
        <w:t xml:space="preserve">analysis </w:t>
      </w:r>
      <w:r w:rsidR="00F73508">
        <w:rPr>
          <w:rFonts w:eastAsia="宋体" w:hint="eastAsia"/>
          <w:lang w:eastAsia="zh-CN"/>
        </w:rPr>
        <w:t>on</w:t>
      </w:r>
      <w:r w:rsidR="00217873">
        <w:rPr>
          <w:rFonts w:eastAsia="宋体" w:hint="eastAsia"/>
          <w:lang w:eastAsia="zh-CN"/>
        </w:rPr>
        <w:t xml:space="preserve"> two options is below:</w:t>
      </w:r>
      <w:r w:rsidR="00F304CF">
        <w:rPr>
          <w:rFonts w:eastAsia="宋体" w:hint="eastAsia"/>
          <w:lang w:eastAsia="zh-CN"/>
        </w:rPr>
        <w:t xml:space="preserve"> </w:t>
      </w:r>
    </w:p>
    <w:p w14:paraId="5623C662" w14:textId="4E71FD66" w:rsidR="005B1FFA" w:rsidRPr="00471079" w:rsidRDefault="00F304CF" w:rsidP="00471079">
      <w:pPr>
        <w:pStyle w:val="af4"/>
        <w:numPr>
          <w:ilvl w:val="0"/>
          <w:numId w:val="49"/>
        </w:numPr>
        <w:rPr>
          <w:rFonts w:ascii="Times New Roman" w:eastAsia="宋体" w:hAnsi="Times New Roman" w:cs="Times New Roman"/>
        </w:rPr>
      </w:pPr>
      <w:r w:rsidRPr="00471079">
        <w:rPr>
          <w:rFonts w:ascii="Times New Roman" w:eastAsia="宋体" w:hAnsi="Times New Roman" w:cs="Times New Roman"/>
        </w:rPr>
        <w:t xml:space="preserve">Option A: </w:t>
      </w:r>
      <w:r w:rsidR="005B1FFA" w:rsidRPr="00471079">
        <w:rPr>
          <w:rFonts w:ascii="Times New Roman" w:eastAsia="宋体" w:hAnsi="Times New Roman" w:cs="Times New Roman"/>
        </w:rPr>
        <w:t xml:space="preserve">each TRP carries a list of cells which are 16 cells in maximum with </w:t>
      </w:r>
      <w:r w:rsidR="00640913" w:rsidRPr="00471079">
        <w:rPr>
          <w:rFonts w:ascii="Times New Roman" w:hAnsi="Times New Roman" w:cs="Times New Roman"/>
        </w:rPr>
        <w:t>PhysCellID</w:t>
      </w:r>
      <w:r w:rsidR="005B1FFA" w:rsidRPr="00471079">
        <w:rPr>
          <w:rFonts w:ascii="Times New Roman" w:eastAsia="宋体" w:hAnsi="Times New Roman" w:cs="Times New Roman"/>
        </w:rPr>
        <w:t xml:space="preserve"> in 10 bits</w:t>
      </w:r>
    </w:p>
    <w:p w14:paraId="03DE7A72" w14:textId="4D8E32D8" w:rsidR="005B1FFA" w:rsidRPr="00471079" w:rsidRDefault="005B1FFA" w:rsidP="00471079">
      <w:pPr>
        <w:pStyle w:val="af4"/>
        <w:numPr>
          <w:ilvl w:val="0"/>
          <w:numId w:val="49"/>
        </w:numPr>
        <w:spacing w:after="240"/>
        <w:rPr>
          <w:rFonts w:ascii="Times New Roman" w:eastAsia="宋体" w:hAnsi="Times New Roman" w:cs="Times New Roman"/>
        </w:rPr>
      </w:pPr>
      <w:r w:rsidRPr="00471079">
        <w:rPr>
          <w:rFonts w:ascii="Times New Roman" w:eastAsia="宋体" w:hAnsi="Times New Roman" w:cs="Times New Roman"/>
        </w:rPr>
        <w:t>Option B: each TRP carries area ID which indicate what the area the TRP belongs.</w:t>
      </w:r>
    </w:p>
    <w:tbl>
      <w:tblPr>
        <w:tblStyle w:val="af1"/>
        <w:tblW w:w="0" w:type="auto"/>
        <w:jc w:val="center"/>
        <w:tblLook w:val="04A0" w:firstRow="1" w:lastRow="0" w:firstColumn="1" w:lastColumn="0" w:noHBand="0" w:noVBand="1"/>
      </w:tblPr>
      <w:tblGrid>
        <w:gridCol w:w="3085"/>
        <w:gridCol w:w="5812"/>
      </w:tblGrid>
      <w:tr w:rsidR="00261798" w:rsidRPr="00261798" w14:paraId="60F0DAD6" w14:textId="77777777" w:rsidTr="00261798">
        <w:trPr>
          <w:jc w:val="center"/>
        </w:trPr>
        <w:tc>
          <w:tcPr>
            <w:tcW w:w="3085" w:type="dxa"/>
            <w:shd w:val="clear" w:color="auto" w:fill="0070C0"/>
          </w:tcPr>
          <w:p w14:paraId="2759FBC3" w14:textId="22EDBFDF" w:rsidR="005B1FFA" w:rsidRPr="00261798" w:rsidRDefault="00261798" w:rsidP="00043B7C">
            <w:pPr>
              <w:spacing w:before="240"/>
              <w:jc w:val="center"/>
              <w:rPr>
                <w:rFonts w:eastAsia="宋体"/>
                <w:b/>
                <w:color w:val="C7EDCC" w:themeColor="background1"/>
                <w:lang w:eastAsia="zh-CN"/>
              </w:rPr>
            </w:pPr>
            <w:r w:rsidRPr="00261798">
              <w:rPr>
                <w:rFonts w:eastAsia="宋体"/>
                <w:b/>
                <w:color w:val="C7EDCC" w:themeColor="background1"/>
                <w:lang w:eastAsia="zh-CN"/>
              </w:rPr>
              <w:t>C</w:t>
            </w:r>
            <w:r w:rsidRPr="00261798">
              <w:rPr>
                <w:rFonts w:eastAsia="宋体" w:hint="eastAsia"/>
                <w:b/>
                <w:color w:val="C7EDCC" w:themeColor="background1"/>
                <w:lang w:eastAsia="zh-CN"/>
              </w:rPr>
              <w:t>andidate options</w:t>
            </w:r>
          </w:p>
        </w:tc>
        <w:tc>
          <w:tcPr>
            <w:tcW w:w="5812" w:type="dxa"/>
            <w:shd w:val="clear" w:color="auto" w:fill="0070C0"/>
          </w:tcPr>
          <w:p w14:paraId="421C3278" w14:textId="5988B894" w:rsidR="005B1FFA" w:rsidRPr="00261798" w:rsidRDefault="005B1FFA" w:rsidP="00043B7C">
            <w:pPr>
              <w:spacing w:before="240"/>
              <w:jc w:val="center"/>
              <w:rPr>
                <w:rFonts w:eastAsia="宋体"/>
                <w:b/>
                <w:color w:val="C7EDCC" w:themeColor="background1"/>
                <w:lang w:eastAsia="zh-CN"/>
              </w:rPr>
            </w:pPr>
            <w:r w:rsidRPr="00261798">
              <w:rPr>
                <w:rFonts w:eastAsia="宋体"/>
                <w:b/>
                <w:color w:val="C7EDCC" w:themeColor="background1"/>
                <w:lang w:eastAsia="zh-CN"/>
              </w:rPr>
              <w:t>S</w:t>
            </w:r>
            <w:r w:rsidRPr="00261798">
              <w:rPr>
                <w:rFonts w:eastAsia="宋体" w:hint="eastAsia"/>
                <w:b/>
                <w:color w:val="C7EDCC" w:themeColor="background1"/>
                <w:lang w:eastAsia="zh-CN"/>
              </w:rPr>
              <w:t>ignalling resources</w:t>
            </w:r>
          </w:p>
        </w:tc>
      </w:tr>
      <w:tr w:rsidR="005B1FFA" w14:paraId="6F0EA9E4" w14:textId="77777777" w:rsidTr="00232FFD">
        <w:trPr>
          <w:trHeight w:val="449"/>
          <w:jc w:val="center"/>
        </w:trPr>
        <w:tc>
          <w:tcPr>
            <w:tcW w:w="3085" w:type="dxa"/>
          </w:tcPr>
          <w:p w14:paraId="130827D9" w14:textId="760BCDE8" w:rsidR="005B1FFA" w:rsidRDefault="00261798" w:rsidP="00232FFD">
            <w:pPr>
              <w:spacing w:before="240"/>
              <w:rPr>
                <w:rFonts w:eastAsia="宋体"/>
                <w:lang w:eastAsia="zh-CN"/>
              </w:rPr>
            </w:pPr>
            <w:r>
              <w:rPr>
                <w:rFonts w:eastAsia="宋体" w:hint="eastAsia"/>
                <w:lang w:eastAsia="zh-CN"/>
              </w:rPr>
              <w:t xml:space="preserve">Option A: </w:t>
            </w:r>
            <w:r w:rsidR="005B1FFA">
              <w:rPr>
                <w:rFonts w:eastAsia="宋体" w:hint="eastAsia"/>
                <w:lang w:eastAsia="zh-CN"/>
              </w:rPr>
              <w:t>Cell list</w:t>
            </w:r>
            <w:r w:rsidR="00640913">
              <w:rPr>
                <w:rFonts w:eastAsia="宋体" w:hint="eastAsia"/>
                <w:lang w:eastAsia="zh-CN"/>
              </w:rPr>
              <w:t xml:space="preserve"> for each TRP</w:t>
            </w:r>
          </w:p>
        </w:tc>
        <w:tc>
          <w:tcPr>
            <w:tcW w:w="5812" w:type="dxa"/>
          </w:tcPr>
          <w:p w14:paraId="3AED7D15" w14:textId="506A6D9E" w:rsidR="005B1FFA" w:rsidRDefault="00640913" w:rsidP="00232FFD">
            <w:pPr>
              <w:spacing w:before="240"/>
              <w:rPr>
                <w:rFonts w:eastAsia="宋体"/>
                <w:lang w:eastAsia="zh-CN"/>
              </w:rPr>
            </w:pPr>
            <w:r>
              <w:t>256</w:t>
            </w:r>
            <w:r>
              <w:rPr>
                <w:rFonts w:eastAsia="宋体" w:hint="eastAsia"/>
                <w:lang w:eastAsia="zh-CN"/>
              </w:rPr>
              <w:t>(TRP)</w:t>
            </w:r>
            <w:r>
              <w:t>*16</w:t>
            </w:r>
            <w:r>
              <w:rPr>
                <w:rFonts w:eastAsia="宋体" w:hint="eastAsia"/>
                <w:lang w:eastAsia="zh-CN"/>
              </w:rPr>
              <w:t xml:space="preserve"> (cells)</w:t>
            </w:r>
            <w:r>
              <w:t>*10</w:t>
            </w:r>
            <w:r>
              <w:rPr>
                <w:rFonts w:eastAsia="宋体" w:hint="eastAsia"/>
                <w:lang w:eastAsia="zh-CN"/>
              </w:rPr>
              <w:t>(PhysCellID)</w:t>
            </w:r>
            <w:r>
              <w:t xml:space="preserve"> = 40Mbit</w:t>
            </w:r>
          </w:p>
        </w:tc>
      </w:tr>
      <w:tr w:rsidR="005B1FFA" w14:paraId="20B8FBC4" w14:textId="77777777" w:rsidTr="00232FFD">
        <w:trPr>
          <w:trHeight w:val="569"/>
          <w:jc w:val="center"/>
        </w:trPr>
        <w:tc>
          <w:tcPr>
            <w:tcW w:w="3085" w:type="dxa"/>
          </w:tcPr>
          <w:p w14:paraId="20989221" w14:textId="3DE7219C" w:rsidR="005B1FFA" w:rsidRDefault="00261798" w:rsidP="00232FFD">
            <w:pPr>
              <w:spacing w:before="240"/>
              <w:rPr>
                <w:rFonts w:eastAsia="宋体"/>
                <w:lang w:eastAsia="zh-CN"/>
              </w:rPr>
            </w:pPr>
            <w:r>
              <w:rPr>
                <w:rFonts w:eastAsia="宋体" w:hint="eastAsia"/>
                <w:lang w:eastAsia="zh-CN"/>
              </w:rPr>
              <w:t xml:space="preserve">Option B: </w:t>
            </w:r>
            <w:r w:rsidR="00640913">
              <w:rPr>
                <w:rFonts w:eastAsia="宋体" w:hint="eastAsia"/>
                <w:lang w:eastAsia="zh-CN"/>
              </w:rPr>
              <w:t>Area ID for each TRP</w:t>
            </w:r>
          </w:p>
        </w:tc>
        <w:tc>
          <w:tcPr>
            <w:tcW w:w="5812" w:type="dxa"/>
          </w:tcPr>
          <w:p w14:paraId="182AD109" w14:textId="442EF4E7" w:rsidR="00640913" w:rsidRDefault="00640913" w:rsidP="00232FFD">
            <w:pPr>
              <w:spacing w:before="240"/>
              <w:rPr>
                <w:rFonts w:eastAsia="宋体"/>
                <w:lang w:eastAsia="zh-CN"/>
              </w:rPr>
            </w:pPr>
            <w:r>
              <w:rPr>
                <w:rFonts w:eastAsia="宋体" w:hint="eastAsia"/>
                <w:lang w:eastAsia="zh-CN"/>
              </w:rPr>
              <w:t>256 TRP * 24(area ID) = 6Mbit</w:t>
            </w:r>
          </w:p>
        </w:tc>
      </w:tr>
    </w:tbl>
    <w:p w14:paraId="2B70908B" w14:textId="77777777" w:rsidR="005B1FFA" w:rsidRDefault="005B1FFA" w:rsidP="005B1FFA">
      <w:pPr>
        <w:rPr>
          <w:rFonts w:eastAsia="宋体"/>
          <w:lang w:eastAsia="zh-CN"/>
        </w:rPr>
      </w:pPr>
    </w:p>
    <w:p w14:paraId="78BB79F5" w14:textId="16F65546" w:rsidR="00D41464" w:rsidRDefault="00D41464" w:rsidP="005B1FFA">
      <w:pPr>
        <w:rPr>
          <w:rFonts w:eastAsia="宋体"/>
          <w:lang w:eastAsia="zh-CN"/>
        </w:rPr>
      </w:pPr>
      <w:r>
        <w:rPr>
          <w:rFonts w:eastAsia="宋体" w:hint="eastAsia"/>
          <w:noProof/>
          <w:lang w:val="en-US" w:eastAsia="zh-CN"/>
        </w:rPr>
        <w:lastRenderedPageBreak/>
        <w:drawing>
          <wp:inline distT="0" distB="0" distL="0" distR="0" wp14:anchorId="03322949" wp14:editId="56EFD495">
            <wp:extent cx="5486400" cy="3200400"/>
            <wp:effectExtent l="0" t="0" r="19050" b="190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87608CD" w14:textId="2C5DE40D" w:rsidR="00640913" w:rsidRDefault="00BA52D2" w:rsidP="005B1FFA">
      <w:pPr>
        <w:rPr>
          <w:rFonts w:eastAsia="宋体"/>
          <w:lang w:eastAsia="zh-CN"/>
        </w:rPr>
      </w:pPr>
      <w:r>
        <w:rPr>
          <w:rFonts w:eastAsia="宋体" w:hint="eastAsia"/>
          <w:lang w:eastAsia="zh-CN"/>
        </w:rPr>
        <w:t xml:space="preserve">85% </w:t>
      </w:r>
      <w:r>
        <w:rPr>
          <w:rFonts w:eastAsia="宋体"/>
          <w:lang w:eastAsia="zh-CN"/>
        </w:rPr>
        <w:t>signalling</w:t>
      </w:r>
      <w:r>
        <w:rPr>
          <w:rFonts w:eastAsia="宋体" w:hint="eastAsia"/>
          <w:lang w:eastAsia="zh-CN"/>
        </w:rPr>
        <w:t xml:space="preserve"> with Option B</w:t>
      </w:r>
      <w:r w:rsidR="006A2104">
        <w:rPr>
          <w:rFonts w:eastAsia="宋体" w:hint="eastAsia"/>
          <w:lang w:eastAsia="zh-CN"/>
        </w:rPr>
        <w:t xml:space="preserve"> </w:t>
      </w:r>
      <w:r>
        <w:rPr>
          <w:rFonts w:eastAsia="宋体" w:hint="eastAsia"/>
          <w:lang w:eastAsia="zh-CN"/>
        </w:rPr>
        <w:t xml:space="preserve">(area ID) can be saved </w:t>
      </w:r>
      <w:r>
        <w:rPr>
          <w:rFonts w:eastAsia="宋体"/>
          <w:lang w:eastAsia="zh-CN"/>
        </w:rPr>
        <w:t>compared</w:t>
      </w:r>
      <w:r>
        <w:rPr>
          <w:rFonts w:eastAsia="宋体" w:hint="eastAsia"/>
          <w:lang w:eastAsia="zh-CN"/>
        </w:rPr>
        <w:t xml:space="preserve"> with option A</w:t>
      </w:r>
      <w:r w:rsidR="006A2104">
        <w:rPr>
          <w:rFonts w:eastAsia="宋体" w:hint="eastAsia"/>
          <w:lang w:eastAsia="zh-CN"/>
        </w:rPr>
        <w:t xml:space="preserve"> </w:t>
      </w:r>
      <w:r>
        <w:rPr>
          <w:rFonts w:eastAsia="宋体" w:hint="eastAsia"/>
          <w:lang w:eastAsia="zh-CN"/>
        </w:rPr>
        <w:t>(cell list).</w:t>
      </w:r>
    </w:p>
    <w:p w14:paraId="1238B6A8" w14:textId="7BA22E82" w:rsidR="00BA52D2" w:rsidRPr="000D5F17" w:rsidRDefault="0067327B" w:rsidP="005B1FFA">
      <w:pPr>
        <w:rPr>
          <w:rFonts w:eastAsia="宋体"/>
          <w:b/>
          <w:lang w:eastAsia="zh-CN"/>
        </w:rPr>
      </w:pPr>
      <w:r w:rsidRPr="000D5F17">
        <w:rPr>
          <w:rFonts w:eastAsia="宋体" w:hint="eastAsia"/>
          <w:b/>
          <w:lang w:eastAsia="zh-CN"/>
        </w:rPr>
        <w:t xml:space="preserve">Observation 1: Area ID can save 85% </w:t>
      </w:r>
      <w:r w:rsidRPr="000D5F17">
        <w:rPr>
          <w:rFonts w:eastAsia="宋体"/>
          <w:b/>
          <w:lang w:eastAsia="zh-CN"/>
        </w:rPr>
        <w:t>signalling</w:t>
      </w:r>
      <w:r w:rsidRPr="000D5F17">
        <w:rPr>
          <w:rFonts w:eastAsia="宋体" w:hint="eastAsia"/>
          <w:b/>
          <w:lang w:eastAsia="zh-CN"/>
        </w:rPr>
        <w:t xml:space="preserve"> resources compared with cell list for </w:t>
      </w:r>
      <w:r w:rsidRPr="000D5F17">
        <w:rPr>
          <w:rFonts w:eastAsia="宋体"/>
          <w:b/>
          <w:lang w:eastAsia="zh-CN"/>
        </w:rPr>
        <w:t>pre-configured assistance based on a specified area</w:t>
      </w:r>
      <w:r w:rsidRPr="000D5F17">
        <w:rPr>
          <w:rFonts w:eastAsia="宋体" w:hint="eastAsia"/>
          <w:b/>
          <w:lang w:eastAsia="zh-CN"/>
        </w:rPr>
        <w:t>.</w:t>
      </w:r>
    </w:p>
    <w:p w14:paraId="256C5E17" w14:textId="0775A988" w:rsidR="000D5F17" w:rsidRDefault="000D5F17" w:rsidP="000D5F17">
      <w:pPr>
        <w:rPr>
          <w:rFonts w:eastAsia="宋体"/>
          <w:b/>
          <w:lang w:eastAsia="zh-CN"/>
        </w:rPr>
      </w:pPr>
      <w:r w:rsidRPr="000D5F17">
        <w:rPr>
          <w:rFonts w:eastAsia="宋体" w:hint="eastAsia"/>
          <w:b/>
          <w:lang w:eastAsia="zh-CN"/>
        </w:rPr>
        <w:t>Proposal 1: RAN2 to agree to area ID with</w:t>
      </w:r>
      <w:r w:rsidR="004A6668">
        <w:rPr>
          <w:rFonts w:eastAsia="宋体" w:hint="eastAsia"/>
          <w:b/>
          <w:lang w:eastAsia="zh-CN"/>
        </w:rPr>
        <w:t>in</w:t>
      </w:r>
      <w:r w:rsidRPr="000D5F17">
        <w:rPr>
          <w:rFonts w:eastAsia="宋体" w:hint="eastAsia"/>
          <w:b/>
          <w:lang w:eastAsia="zh-CN"/>
        </w:rPr>
        <w:t xml:space="preserve"> each TRP for </w:t>
      </w:r>
      <w:r w:rsidRPr="000D5F17">
        <w:rPr>
          <w:rFonts w:eastAsia="宋体"/>
          <w:b/>
          <w:lang w:eastAsia="zh-CN"/>
        </w:rPr>
        <w:t>pre-configured assistance based on a specified area</w:t>
      </w:r>
      <w:r w:rsidRPr="000D5F17">
        <w:rPr>
          <w:rFonts w:eastAsia="宋体" w:hint="eastAsia"/>
          <w:b/>
          <w:lang w:eastAsia="zh-CN"/>
        </w:rPr>
        <w:t>.</w:t>
      </w:r>
    </w:p>
    <w:p w14:paraId="455F5708" w14:textId="5C9BBC7F" w:rsidR="004A6668" w:rsidRDefault="004A6668" w:rsidP="00953DB2">
      <w:pPr>
        <w:pStyle w:val="3"/>
        <w:spacing w:after="0" w:line="360" w:lineRule="auto"/>
        <w:rPr>
          <w:rFonts w:eastAsia="宋体"/>
          <w:lang w:eastAsia="zh-CN"/>
        </w:rPr>
      </w:pPr>
      <w:r>
        <w:rPr>
          <w:rFonts w:eastAsia="宋体" w:hint="eastAsia"/>
          <w:lang w:eastAsia="zh-CN"/>
        </w:rPr>
        <w:t>2.1.2 Stage-3 impact</w:t>
      </w:r>
    </w:p>
    <w:p w14:paraId="5406A38A" w14:textId="77777777" w:rsidR="007E5D1C" w:rsidRDefault="007E5D1C" w:rsidP="004A6668">
      <w:pPr>
        <w:rPr>
          <w:rFonts w:eastAsia="宋体"/>
          <w:lang w:eastAsia="zh-CN"/>
        </w:rPr>
      </w:pPr>
      <w:r>
        <w:rPr>
          <w:rFonts w:eastAsia="宋体" w:hint="eastAsia"/>
          <w:lang w:eastAsia="zh-CN"/>
        </w:rPr>
        <w:t>What the areaID?</w:t>
      </w:r>
    </w:p>
    <w:p w14:paraId="3FAF7F52" w14:textId="610ACD92" w:rsidR="00392E98" w:rsidRDefault="001C7BF3" w:rsidP="004A6668">
      <w:pPr>
        <w:rPr>
          <w:rFonts w:eastAsia="宋体"/>
          <w:lang w:eastAsia="zh-CN"/>
        </w:rPr>
      </w:pPr>
      <w:r>
        <w:rPr>
          <w:rFonts w:eastAsia="宋体"/>
          <w:lang w:eastAsia="zh-CN"/>
        </w:rPr>
        <w:t>T</w:t>
      </w:r>
      <w:r>
        <w:rPr>
          <w:rFonts w:eastAsia="宋体" w:hint="eastAsia"/>
          <w:lang w:eastAsia="zh-CN"/>
        </w:rPr>
        <w:t xml:space="preserve">he areaID can be </w:t>
      </w:r>
      <w:proofErr w:type="spellStart"/>
      <w:r w:rsidRPr="001C7BF3">
        <w:rPr>
          <w:rFonts w:eastAsia="宋体"/>
          <w:lang w:eastAsia="zh-CN"/>
        </w:rPr>
        <w:t>systemInformationAreaID</w:t>
      </w:r>
      <w:proofErr w:type="spellEnd"/>
      <w:r w:rsidR="0011514F">
        <w:rPr>
          <w:rFonts w:eastAsia="宋体" w:hint="eastAsia"/>
          <w:lang w:eastAsia="zh-CN"/>
        </w:rPr>
        <w:t xml:space="preserve"> or RAN </w:t>
      </w:r>
      <w:r w:rsidR="007408BB">
        <w:rPr>
          <w:rFonts w:eastAsia="宋体" w:hint="eastAsia"/>
          <w:lang w:eastAsia="zh-CN"/>
        </w:rPr>
        <w:t xml:space="preserve">area </w:t>
      </w:r>
      <w:bookmarkStart w:id="6" w:name="_GoBack"/>
      <w:bookmarkEnd w:id="6"/>
      <w:r w:rsidR="0011514F">
        <w:rPr>
          <w:rFonts w:eastAsia="宋体" w:hint="eastAsia"/>
          <w:lang w:eastAsia="zh-CN"/>
        </w:rPr>
        <w:t xml:space="preserve">ID which is </w:t>
      </w:r>
      <w:r w:rsidR="0011514F">
        <w:rPr>
          <w:rFonts w:eastAsia="宋体"/>
          <w:lang w:eastAsia="zh-CN"/>
        </w:rPr>
        <w:t>broadcast</w:t>
      </w:r>
      <w:r w:rsidR="0011514F">
        <w:rPr>
          <w:rFonts w:eastAsia="宋体" w:hint="eastAsia"/>
          <w:lang w:eastAsia="zh-CN"/>
        </w:rPr>
        <w:t xml:space="preserve"> in SI. </w:t>
      </w:r>
      <w:r w:rsidR="007E5D1C">
        <w:rPr>
          <w:rFonts w:eastAsia="宋体" w:hint="eastAsia"/>
          <w:lang w:eastAsia="zh-CN"/>
        </w:rPr>
        <w:t xml:space="preserve">UE can compared the </w:t>
      </w:r>
      <w:proofErr w:type="spellStart"/>
      <w:r w:rsidR="007E5D1C" w:rsidRPr="001C7BF3">
        <w:rPr>
          <w:rFonts w:eastAsia="宋体"/>
          <w:lang w:eastAsia="zh-CN"/>
        </w:rPr>
        <w:t>systemInformationAreaID</w:t>
      </w:r>
      <w:proofErr w:type="spellEnd"/>
      <w:r w:rsidR="007E5D1C">
        <w:rPr>
          <w:rFonts w:eastAsia="宋体" w:hint="eastAsia"/>
          <w:lang w:eastAsia="zh-CN"/>
        </w:rPr>
        <w:t xml:space="preserve"> or RAN </w:t>
      </w:r>
      <w:r w:rsidR="005E363A">
        <w:rPr>
          <w:rFonts w:eastAsia="宋体" w:hint="eastAsia"/>
          <w:lang w:eastAsia="zh-CN"/>
        </w:rPr>
        <w:t xml:space="preserve">area </w:t>
      </w:r>
      <w:r w:rsidR="007E5D1C">
        <w:rPr>
          <w:rFonts w:eastAsia="宋体" w:hint="eastAsia"/>
          <w:lang w:eastAsia="zh-CN"/>
        </w:rPr>
        <w:t xml:space="preserve">ID which </w:t>
      </w:r>
      <w:proofErr w:type="gramStart"/>
      <w:r w:rsidR="007E5D1C">
        <w:rPr>
          <w:rFonts w:eastAsia="宋体" w:hint="eastAsia"/>
          <w:lang w:eastAsia="zh-CN"/>
        </w:rPr>
        <w:t>its</w:t>
      </w:r>
      <w:proofErr w:type="gramEnd"/>
      <w:r w:rsidR="007E5D1C">
        <w:rPr>
          <w:rFonts w:eastAsia="宋体" w:hint="eastAsia"/>
          <w:lang w:eastAsia="zh-CN"/>
        </w:rPr>
        <w:t xml:space="preserve"> serving cell belongs with the areaID in the </w:t>
      </w:r>
      <w:r w:rsidR="007E5D1C" w:rsidRPr="007E5D1C">
        <w:rPr>
          <w:rFonts w:eastAsia="宋体"/>
          <w:lang w:eastAsia="zh-CN"/>
        </w:rPr>
        <w:t>pre-configured assistance</w:t>
      </w:r>
      <w:r w:rsidR="00EB7DBB">
        <w:rPr>
          <w:rFonts w:eastAsia="宋体" w:hint="eastAsia"/>
          <w:lang w:eastAsia="zh-CN"/>
        </w:rPr>
        <w:t xml:space="preserve">. </w:t>
      </w:r>
      <w:r w:rsidR="00EB7DBB">
        <w:rPr>
          <w:rFonts w:eastAsia="宋体"/>
          <w:lang w:eastAsia="zh-CN"/>
        </w:rPr>
        <w:t>I</w:t>
      </w:r>
      <w:r w:rsidR="00EB7DBB">
        <w:rPr>
          <w:rFonts w:eastAsia="宋体" w:hint="eastAsia"/>
          <w:lang w:eastAsia="zh-CN"/>
        </w:rPr>
        <w:t xml:space="preserve">f the areaID in the </w:t>
      </w:r>
      <w:r w:rsidR="00EB7DBB" w:rsidRPr="007E5D1C">
        <w:rPr>
          <w:rFonts w:eastAsia="宋体"/>
          <w:lang w:eastAsia="zh-CN"/>
        </w:rPr>
        <w:t>pre-configured assistance</w:t>
      </w:r>
      <w:r w:rsidR="00EB7DBB" w:rsidRPr="00EB7DBB">
        <w:rPr>
          <w:rFonts w:eastAsia="宋体"/>
          <w:lang w:eastAsia="zh-CN"/>
        </w:rPr>
        <w:t xml:space="preserve"> is identical to the </w:t>
      </w:r>
      <w:proofErr w:type="spellStart"/>
      <w:r w:rsidR="00EB7DBB" w:rsidRPr="00EB7DBB">
        <w:rPr>
          <w:rFonts w:eastAsia="宋体"/>
          <w:lang w:eastAsia="zh-CN"/>
        </w:rPr>
        <w:t>systemInformationAreaID</w:t>
      </w:r>
      <w:proofErr w:type="spellEnd"/>
      <w:r w:rsidR="00EB7DBB" w:rsidRPr="00EB7DBB">
        <w:rPr>
          <w:rFonts w:eastAsia="宋体"/>
          <w:lang w:eastAsia="zh-CN"/>
        </w:rPr>
        <w:t xml:space="preserve"> </w:t>
      </w:r>
      <w:r w:rsidR="00EB7DBB">
        <w:rPr>
          <w:rFonts w:eastAsia="宋体"/>
          <w:lang w:eastAsia="zh-CN"/>
        </w:rPr>
        <w:t>or</w:t>
      </w:r>
      <w:r w:rsidR="00EB7DBB">
        <w:rPr>
          <w:rFonts w:eastAsia="宋体" w:hint="eastAsia"/>
          <w:lang w:eastAsia="zh-CN"/>
        </w:rPr>
        <w:t xml:space="preserve"> RAN </w:t>
      </w:r>
      <w:r w:rsidR="005E363A">
        <w:rPr>
          <w:rFonts w:eastAsia="宋体" w:hint="eastAsia"/>
          <w:lang w:eastAsia="zh-CN"/>
        </w:rPr>
        <w:t xml:space="preserve">area </w:t>
      </w:r>
      <w:r w:rsidR="00EB7DBB">
        <w:rPr>
          <w:rFonts w:eastAsia="宋体" w:hint="eastAsia"/>
          <w:lang w:eastAsia="zh-CN"/>
        </w:rPr>
        <w:t>ID</w:t>
      </w:r>
      <w:r w:rsidR="00EB7DBB" w:rsidRPr="00EB7DBB">
        <w:rPr>
          <w:rFonts w:eastAsia="宋体"/>
          <w:lang w:eastAsia="zh-CN"/>
        </w:rPr>
        <w:t xml:space="preserve"> which is associated with the serving cell, </w:t>
      </w:r>
      <w:r w:rsidR="00EB7DBB">
        <w:rPr>
          <w:rFonts w:eastAsia="宋体" w:hint="eastAsia"/>
          <w:lang w:eastAsia="zh-CN"/>
        </w:rPr>
        <w:t xml:space="preserve">it is </w:t>
      </w:r>
      <w:r w:rsidR="00EB7DBB" w:rsidRPr="00EB7DBB">
        <w:rPr>
          <w:rFonts w:eastAsia="宋体"/>
          <w:lang w:eastAsia="zh-CN"/>
        </w:rPr>
        <w:t>consider</w:t>
      </w:r>
      <w:r w:rsidR="00EB7DBB">
        <w:rPr>
          <w:rFonts w:eastAsia="宋体" w:hint="eastAsia"/>
          <w:lang w:eastAsia="zh-CN"/>
        </w:rPr>
        <w:t xml:space="preserve">d </w:t>
      </w:r>
      <w:r w:rsidR="00EB7DBB" w:rsidRPr="00EB7DBB">
        <w:rPr>
          <w:rFonts w:eastAsia="宋体"/>
          <w:lang w:eastAsia="zh-CN"/>
        </w:rPr>
        <w:t xml:space="preserve">the associated </w:t>
      </w:r>
      <w:r w:rsidR="00EB7DBB" w:rsidRPr="007E5D1C">
        <w:rPr>
          <w:rFonts w:eastAsia="宋体"/>
          <w:lang w:eastAsia="zh-CN"/>
        </w:rPr>
        <w:t>pre-configured assistance</w:t>
      </w:r>
      <w:r w:rsidR="00EB7DBB" w:rsidRPr="00EB7DBB">
        <w:rPr>
          <w:rFonts w:eastAsia="宋体"/>
          <w:lang w:eastAsia="zh-CN"/>
        </w:rPr>
        <w:t xml:space="preserve"> as valid.</w:t>
      </w:r>
    </w:p>
    <w:p w14:paraId="7E90DC7B" w14:textId="3C636FF5" w:rsidR="00392E98" w:rsidRPr="000D284C" w:rsidRDefault="000D284C" w:rsidP="004A6668">
      <w:pPr>
        <w:rPr>
          <w:rFonts w:eastAsia="宋体"/>
          <w:lang w:eastAsia="zh-CN"/>
        </w:rPr>
      </w:pPr>
      <w:r w:rsidRPr="000D284C">
        <w:rPr>
          <w:rFonts w:eastAsia="宋体" w:hint="eastAsia"/>
          <w:b/>
          <w:lang w:eastAsia="zh-CN"/>
        </w:rPr>
        <w:t xml:space="preserve">Proposal </w:t>
      </w:r>
      <w:r>
        <w:rPr>
          <w:rFonts w:eastAsia="宋体" w:hint="eastAsia"/>
          <w:b/>
          <w:lang w:eastAsia="zh-CN"/>
        </w:rPr>
        <w:t>2</w:t>
      </w:r>
      <w:r w:rsidRPr="000D284C">
        <w:rPr>
          <w:rFonts w:eastAsia="宋体" w:hint="eastAsia"/>
          <w:b/>
          <w:lang w:eastAsia="zh-CN"/>
        </w:rPr>
        <w:t xml:space="preserve">: RAN2 to discuss the candidate areaID: </w:t>
      </w:r>
      <w:r w:rsidRPr="000D284C">
        <w:rPr>
          <w:b/>
          <w:bCs/>
          <w:iCs/>
          <w:szCs w:val="22"/>
          <w:lang w:eastAsia="sv-SE"/>
        </w:rPr>
        <w:t>systemInformationAreaID</w:t>
      </w:r>
      <w:r w:rsidRPr="000D284C">
        <w:rPr>
          <w:rFonts w:hint="eastAsia"/>
          <w:b/>
          <w:bCs/>
          <w:iCs/>
          <w:szCs w:val="22"/>
        </w:rPr>
        <w:t>（</w:t>
      </w:r>
      <w:r w:rsidRPr="000D284C">
        <w:rPr>
          <w:b/>
          <w:bCs/>
          <w:iCs/>
          <w:szCs w:val="22"/>
        </w:rPr>
        <w:t>SIAID</w:t>
      </w:r>
      <w:r w:rsidRPr="000D284C">
        <w:rPr>
          <w:rFonts w:hint="eastAsia"/>
          <w:b/>
          <w:bCs/>
          <w:iCs/>
          <w:szCs w:val="22"/>
        </w:rPr>
        <w:t>）</w:t>
      </w:r>
      <w:r w:rsidRPr="000D284C">
        <w:rPr>
          <w:rFonts w:eastAsia="宋体" w:hint="eastAsia"/>
          <w:b/>
          <w:bCs/>
          <w:iCs/>
          <w:szCs w:val="22"/>
          <w:lang w:eastAsia="zh-CN"/>
        </w:rPr>
        <w:t xml:space="preserve">or RAN </w:t>
      </w:r>
      <w:r w:rsidR="005E363A">
        <w:rPr>
          <w:rFonts w:eastAsia="宋体" w:hint="eastAsia"/>
          <w:b/>
          <w:bCs/>
          <w:iCs/>
          <w:szCs w:val="22"/>
          <w:lang w:eastAsia="zh-CN"/>
        </w:rPr>
        <w:t xml:space="preserve">area </w:t>
      </w:r>
      <w:r w:rsidRPr="000D284C">
        <w:rPr>
          <w:rFonts w:eastAsia="宋体" w:hint="eastAsia"/>
          <w:b/>
          <w:bCs/>
          <w:iCs/>
          <w:szCs w:val="22"/>
          <w:lang w:eastAsia="zh-CN"/>
        </w:rPr>
        <w:t>ID.</w:t>
      </w:r>
      <w:r w:rsidRPr="000D284C">
        <w:rPr>
          <w:rFonts w:eastAsia="宋体" w:hint="eastAsia"/>
          <w:lang w:eastAsia="zh-CN"/>
        </w:rPr>
        <w:t xml:space="preserve"> </w:t>
      </w:r>
    </w:p>
    <w:p w14:paraId="14377A36" w14:textId="0D5AD305" w:rsidR="00AE0D84" w:rsidRPr="00277EEF" w:rsidRDefault="00AE0D84" w:rsidP="00AE0D84">
      <w:pPr>
        <w:pStyle w:val="2"/>
        <w:rPr>
          <w:rFonts w:eastAsia="宋体"/>
          <w:lang w:val="en-US" w:eastAsia="zh-CN"/>
        </w:rPr>
      </w:pPr>
      <w:r>
        <w:rPr>
          <w:rFonts w:hint="eastAsia"/>
          <w:lang w:val="en-US" w:eastAsia="zh-CN"/>
        </w:rPr>
        <w:t>2.</w:t>
      </w:r>
      <w:r>
        <w:rPr>
          <w:rFonts w:eastAsia="宋体" w:hint="eastAsia"/>
          <w:lang w:val="en-US" w:eastAsia="zh-CN"/>
        </w:rPr>
        <w:t>2</w:t>
      </w:r>
      <w:r>
        <w:rPr>
          <w:rFonts w:hint="eastAsia"/>
          <w:lang w:val="en-US" w:eastAsia="zh-CN"/>
        </w:rPr>
        <w:t xml:space="preserve"> </w:t>
      </w:r>
      <w:r>
        <w:rPr>
          <w:rFonts w:eastAsia="宋体" w:hint="eastAsia"/>
          <w:lang w:val="en-US" w:eastAsia="zh-CN"/>
        </w:rPr>
        <w:t>Latency</w:t>
      </w:r>
      <w:r>
        <w:rPr>
          <w:rFonts w:hint="eastAsia"/>
          <w:lang w:val="en-US" w:eastAsia="zh-CN"/>
        </w:rPr>
        <w:t xml:space="preserve"> </w:t>
      </w:r>
      <w:r>
        <w:rPr>
          <w:rFonts w:eastAsia="宋体" w:hint="eastAsia"/>
          <w:lang w:val="en-US" w:eastAsia="zh-CN"/>
        </w:rPr>
        <w:t>reduction during handover</w:t>
      </w:r>
    </w:p>
    <w:p w14:paraId="1D1C03AC" w14:textId="7690F5D3" w:rsidR="00196C29" w:rsidRPr="00F17943" w:rsidRDefault="00196C29" w:rsidP="00AE0D84">
      <w:pPr>
        <w:pStyle w:val="3"/>
        <w:rPr>
          <w:lang w:val="en-US" w:eastAsia="zh-CN"/>
        </w:rPr>
      </w:pPr>
      <w:r>
        <w:rPr>
          <w:rFonts w:hint="eastAsia"/>
          <w:lang w:val="en-US" w:eastAsia="zh-CN"/>
        </w:rPr>
        <w:t>2.1</w:t>
      </w:r>
      <w:r w:rsidR="00AE0D84">
        <w:rPr>
          <w:rFonts w:eastAsia="宋体" w:hint="eastAsia"/>
          <w:lang w:val="en-US" w:eastAsia="zh-CN"/>
        </w:rPr>
        <w:t>.1</w:t>
      </w:r>
      <w:r>
        <w:rPr>
          <w:rFonts w:hint="eastAsia"/>
          <w:lang w:val="en-US" w:eastAsia="zh-CN"/>
        </w:rPr>
        <w:t xml:space="preserve"> </w:t>
      </w:r>
      <w:r w:rsidR="005D7520">
        <w:rPr>
          <w:rFonts w:hint="eastAsia"/>
          <w:lang w:val="en-US" w:eastAsia="zh-CN"/>
        </w:rPr>
        <w:t xml:space="preserve">The challenges </w:t>
      </w:r>
      <w:r w:rsidR="00333C2B">
        <w:rPr>
          <w:rFonts w:hint="eastAsia"/>
          <w:lang w:val="en-US" w:eastAsia="zh-CN"/>
        </w:rPr>
        <w:t>due to</w:t>
      </w:r>
      <w:r>
        <w:rPr>
          <w:rFonts w:hint="eastAsia"/>
          <w:lang w:val="en-US" w:eastAsia="zh-CN"/>
        </w:rPr>
        <w:t xml:space="preserve"> handover </w:t>
      </w:r>
      <w:r w:rsidR="00F17943">
        <w:rPr>
          <w:rFonts w:hint="eastAsia"/>
          <w:lang w:val="en-US" w:eastAsia="zh-CN"/>
        </w:rPr>
        <w:t>in NR</w:t>
      </w:r>
    </w:p>
    <w:p w14:paraId="46F7FB69" w14:textId="64CB894E" w:rsidR="005F71C3" w:rsidRPr="00D114B6" w:rsidRDefault="00C96BDD" w:rsidP="005F71C3">
      <w:pPr>
        <w:rPr>
          <w:rFonts w:eastAsia="宋体"/>
          <w:lang w:eastAsia="zh-CN"/>
        </w:rPr>
      </w:pPr>
      <w:r w:rsidRPr="00DE5341">
        <w:t>RRC reconfiguration to perform reconfiguration with sync includes</w:t>
      </w:r>
      <w:r w:rsidRPr="0014350F">
        <w:rPr>
          <w:highlight w:val="yellow"/>
        </w:rPr>
        <w:t xml:space="preserve"> </w:t>
      </w:r>
      <w:r w:rsidRPr="00185610">
        <w:rPr>
          <w:highlight w:val="yellow"/>
        </w:rPr>
        <w:t>re-establishment of</w:t>
      </w:r>
      <w:r w:rsidRPr="00DE5341">
        <w:t xml:space="preserve"> RLC and </w:t>
      </w:r>
      <w:r w:rsidRPr="00185610">
        <w:rPr>
          <w:highlight w:val="yellow"/>
        </w:rPr>
        <w:t>PDCP</w:t>
      </w:r>
      <w:r>
        <w:rPr>
          <w:rFonts w:eastAsia="宋体" w:hint="eastAsia"/>
          <w:lang w:eastAsia="zh-CN"/>
        </w:rPr>
        <w:t xml:space="preserve"> [3].</w:t>
      </w:r>
      <w:r w:rsidR="00257D35">
        <w:rPr>
          <w:rFonts w:eastAsia="宋体" w:hint="eastAsia"/>
          <w:lang w:eastAsia="zh-CN"/>
        </w:rPr>
        <w:t xml:space="preserve">According to the </w:t>
      </w:r>
      <w:r w:rsidR="00D114B6">
        <w:rPr>
          <w:rFonts w:eastAsia="宋体" w:hint="eastAsia"/>
          <w:lang w:eastAsia="zh-CN"/>
        </w:rPr>
        <w:t xml:space="preserve">existing </w:t>
      </w:r>
      <w:r w:rsidR="00D114B6" w:rsidRPr="002E7A71">
        <w:t>PDCP entity re-establishment</w:t>
      </w:r>
      <w:r w:rsidR="00D114B6">
        <w:rPr>
          <w:rFonts w:eastAsia="宋体" w:hint="eastAsia"/>
          <w:lang w:eastAsia="zh-CN"/>
        </w:rPr>
        <w:t xml:space="preserve"> </w:t>
      </w:r>
      <w:r w:rsidR="00D114B6">
        <w:rPr>
          <w:rFonts w:eastAsia="宋体"/>
          <w:lang w:eastAsia="zh-CN"/>
        </w:rPr>
        <w:t>mechanism</w:t>
      </w:r>
      <w:r w:rsidR="00D114B6">
        <w:rPr>
          <w:rFonts w:eastAsia="宋体" w:hint="eastAsia"/>
          <w:lang w:eastAsia="zh-CN"/>
        </w:rPr>
        <w:t xml:space="preserve"> in clause 5.1.2 in </w:t>
      </w:r>
      <w:r w:rsidR="00447D07">
        <w:rPr>
          <w:rFonts w:eastAsia="宋体" w:hint="eastAsia"/>
          <w:lang w:eastAsia="zh-CN"/>
        </w:rPr>
        <w:t>TS 38.323</w:t>
      </w:r>
      <w:r w:rsidR="00D114B6">
        <w:rPr>
          <w:rFonts w:eastAsia="宋体" w:hint="eastAsia"/>
          <w:lang w:eastAsia="zh-CN"/>
        </w:rPr>
        <w:t>[2]:</w:t>
      </w:r>
    </w:p>
    <w:p w14:paraId="546CD217" w14:textId="5EB0B380" w:rsidR="00A4238B" w:rsidRDefault="005F71C3" w:rsidP="00D114B6">
      <w:pPr>
        <w:rPr>
          <w:rFonts w:eastAsia="宋体"/>
          <w:b/>
          <w:lang w:eastAsia="zh-CN"/>
        </w:rPr>
      </w:pPr>
      <w:r w:rsidRPr="00690FB9">
        <w:rPr>
          <w:rFonts w:hint="eastAsia"/>
          <w:b/>
        </w:rPr>
        <w:t>Observation</w:t>
      </w:r>
      <w:r w:rsidRPr="00690FB9">
        <w:rPr>
          <w:rFonts w:eastAsia="宋体" w:hint="eastAsia"/>
          <w:b/>
          <w:lang w:eastAsia="zh-CN"/>
        </w:rPr>
        <w:t xml:space="preserve"> </w:t>
      </w:r>
      <w:r w:rsidR="007D571D">
        <w:rPr>
          <w:rFonts w:eastAsia="宋体" w:hint="eastAsia"/>
          <w:b/>
          <w:lang w:eastAsia="zh-CN"/>
        </w:rPr>
        <w:t>2</w:t>
      </w:r>
      <w:r w:rsidRPr="00690FB9">
        <w:rPr>
          <w:rFonts w:hint="eastAsia"/>
          <w:b/>
        </w:rPr>
        <w:t>:</w:t>
      </w:r>
      <w:r w:rsidRPr="00690FB9">
        <w:rPr>
          <w:rFonts w:eastAsia="宋体" w:hint="eastAsia"/>
          <w:b/>
          <w:lang w:eastAsia="zh-CN"/>
        </w:rPr>
        <w:t xml:space="preserve"> </w:t>
      </w:r>
      <w:r w:rsidRPr="00690FB9">
        <w:rPr>
          <w:b/>
        </w:rPr>
        <w:t xml:space="preserve">When upper layers request a PDCP entity re-establishment, </w:t>
      </w:r>
      <w:r w:rsidRPr="00690FB9">
        <w:rPr>
          <w:b/>
          <w:lang w:eastAsia="ko-KR"/>
        </w:rPr>
        <w:t xml:space="preserve">the </w:t>
      </w:r>
      <w:r w:rsidRPr="00690FB9">
        <w:rPr>
          <w:b/>
        </w:rPr>
        <w:t>transmitting PDCP entity shall</w:t>
      </w:r>
      <w:r w:rsidRPr="00690FB9">
        <w:rPr>
          <w:b/>
          <w:lang w:eastAsia="ko-KR"/>
        </w:rPr>
        <w:t xml:space="preserve">: </w:t>
      </w:r>
      <w:bookmarkStart w:id="7" w:name="OLE_LINK10"/>
      <w:bookmarkStart w:id="8" w:name="OLE_LINK11"/>
    </w:p>
    <w:p w14:paraId="05CF9FD7" w14:textId="6DC4AA93" w:rsidR="00D114B6" w:rsidRPr="00690FB9" w:rsidRDefault="00D114B6" w:rsidP="00D114B6">
      <w:pPr>
        <w:rPr>
          <w:b/>
          <w:lang w:eastAsia="ko-KR"/>
        </w:rPr>
      </w:pPr>
      <w:r w:rsidRPr="00690FB9">
        <w:rPr>
          <w:b/>
          <w:lang w:eastAsia="ko-KR"/>
        </w:rPr>
        <w:t>-</w:t>
      </w:r>
      <w:r w:rsidRPr="00690FB9">
        <w:rPr>
          <w:b/>
          <w:lang w:eastAsia="ko-KR"/>
        </w:rPr>
        <w:tab/>
        <w:t>for SRBs, discard all stored PDCP SDUs and PDCP PDUs</w:t>
      </w:r>
      <w:r w:rsidR="00F56A17" w:rsidRPr="00690FB9">
        <w:rPr>
          <w:rFonts w:eastAsia="宋体" w:hint="eastAsia"/>
          <w:b/>
          <w:lang w:eastAsia="zh-CN"/>
        </w:rPr>
        <w:t xml:space="preserve"> [2]</w:t>
      </w:r>
      <w:r w:rsidRPr="00690FB9">
        <w:rPr>
          <w:b/>
          <w:lang w:eastAsia="ko-KR"/>
        </w:rPr>
        <w:t>;</w:t>
      </w:r>
    </w:p>
    <w:p w14:paraId="2CD0AAA9" w14:textId="143FE6B5" w:rsidR="00A4238B" w:rsidRDefault="005F71C3" w:rsidP="00D114B6">
      <w:pPr>
        <w:rPr>
          <w:rFonts w:eastAsia="宋体"/>
          <w:b/>
          <w:lang w:eastAsia="zh-CN"/>
        </w:rPr>
      </w:pPr>
      <w:r w:rsidRPr="00690FB9">
        <w:rPr>
          <w:rFonts w:hint="eastAsia"/>
          <w:b/>
        </w:rPr>
        <w:t>Observation</w:t>
      </w:r>
      <w:r w:rsidR="007D571D">
        <w:rPr>
          <w:rFonts w:eastAsia="宋体" w:hint="eastAsia"/>
          <w:b/>
          <w:lang w:eastAsia="zh-CN"/>
        </w:rPr>
        <w:t>3</w:t>
      </w:r>
      <w:r w:rsidRPr="00690FB9">
        <w:rPr>
          <w:rFonts w:hint="eastAsia"/>
          <w:b/>
        </w:rPr>
        <w:t>:</w:t>
      </w:r>
      <w:r w:rsidRPr="00690FB9">
        <w:rPr>
          <w:rFonts w:eastAsia="宋体" w:hint="eastAsia"/>
          <w:b/>
          <w:lang w:eastAsia="zh-CN"/>
        </w:rPr>
        <w:t xml:space="preserve"> </w:t>
      </w:r>
      <w:bookmarkEnd w:id="7"/>
      <w:bookmarkEnd w:id="8"/>
      <w:r w:rsidRPr="00690FB9">
        <w:rPr>
          <w:b/>
        </w:rPr>
        <w:t>When upper layers request a PDCP entity re-establishment, the receiving PDCP entity shall:</w:t>
      </w:r>
    </w:p>
    <w:p w14:paraId="334E5EBF" w14:textId="5C2FE664" w:rsidR="00D114B6" w:rsidRPr="00690FB9" w:rsidRDefault="005F71C3" w:rsidP="00D114B6">
      <w:pPr>
        <w:rPr>
          <w:b/>
          <w:lang w:eastAsia="zh-CN"/>
        </w:rPr>
      </w:pPr>
      <w:r w:rsidRPr="00690FB9">
        <w:rPr>
          <w:b/>
          <w:lang w:eastAsia="zh-CN"/>
        </w:rPr>
        <w:t xml:space="preserve"> </w:t>
      </w:r>
      <w:r w:rsidR="00F56A17" w:rsidRPr="00690FB9">
        <w:rPr>
          <w:b/>
          <w:lang w:eastAsia="zh-CN"/>
        </w:rPr>
        <w:t>-</w:t>
      </w:r>
      <w:r w:rsidR="00F56A17" w:rsidRPr="00690FB9">
        <w:rPr>
          <w:rFonts w:eastAsia="宋体" w:hint="eastAsia"/>
          <w:b/>
          <w:lang w:eastAsia="zh-CN"/>
        </w:rPr>
        <w:t xml:space="preserve"> </w:t>
      </w:r>
      <w:r w:rsidR="00D114B6" w:rsidRPr="00690FB9">
        <w:rPr>
          <w:b/>
          <w:lang w:eastAsia="zh-CN"/>
        </w:rPr>
        <w:t>for SRBs, discard</w:t>
      </w:r>
      <w:r w:rsidR="00D114B6" w:rsidRPr="00690FB9">
        <w:rPr>
          <w:b/>
          <w:lang w:eastAsia="ko-KR"/>
        </w:rPr>
        <w:t xml:space="preserve"> </w:t>
      </w:r>
      <w:r w:rsidR="00D114B6" w:rsidRPr="00690FB9">
        <w:rPr>
          <w:b/>
        </w:rPr>
        <w:t>all stored PDCP SDUs and PDCP PDUs</w:t>
      </w:r>
      <w:r w:rsidR="00F56A17" w:rsidRPr="00690FB9">
        <w:rPr>
          <w:rFonts w:eastAsia="宋体" w:hint="eastAsia"/>
          <w:b/>
          <w:lang w:eastAsia="zh-CN"/>
        </w:rPr>
        <w:t xml:space="preserve"> [2]</w:t>
      </w:r>
      <w:r w:rsidR="00D114B6" w:rsidRPr="00690FB9">
        <w:rPr>
          <w:b/>
        </w:rPr>
        <w:t>;</w:t>
      </w:r>
    </w:p>
    <w:p w14:paraId="7A0FB0A1" w14:textId="2E1A7F8E" w:rsidR="005F71C3" w:rsidRDefault="00C96BDD" w:rsidP="004B4440">
      <w:pPr>
        <w:rPr>
          <w:rFonts w:eastAsia="宋体"/>
          <w:lang w:eastAsia="zh-CN"/>
        </w:rPr>
      </w:pPr>
      <w:r>
        <w:rPr>
          <w:rFonts w:eastAsia="宋体" w:hint="eastAsia"/>
          <w:lang w:eastAsia="zh-CN"/>
        </w:rPr>
        <w:t xml:space="preserve">Thus, all RRC messages during handover will be discarded. </w:t>
      </w:r>
      <w:r w:rsidR="00277A22">
        <w:rPr>
          <w:rFonts w:eastAsia="宋体" w:hint="eastAsia"/>
          <w:lang w:eastAsia="zh-CN"/>
        </w:rPr>
        <w:t xml:space="preserve">As we know, LPP message are carried in </w:t>
      </w:r>
      <w:r w:rsidR="000C0547" w:rsidRPr="00DE5341">
        <w:rPr>
          <w:i/>
        </w:rPr>
        <w:t>ULInformationTransfer</w:t>
      </w:r>
      <w:r w:rsidR="000C0547">
        <w:rPr>
          <w:rFonts w:eastAsia="宋体" w:hint="eastAsia"/>
          <w:lang w:eastAsia="zh-CN"/>
        </w:rPr>
        <w:t xml:space="preserve"> </w:t>
      </w:r>
      <w:r w:rsidR="006B5416">
        <w:rPr>
          <w:rFonts w:eastAsia="宋体" w:hint="eastAsia"/>
          <w:lang w:eastAsia="zh-CN"/>
        </w:rPr>
        <w:t>on</w:t>
      </w:r>
      <w:r w:rsidR="00277A22">
        <w:rPr>
          <w:rFonts w:eastAsia="宋体" w:hint="eastAsia"/>
          <w:lang w:eastAsia="zh-CN"/>
        </w:rPr>
        <w:t xml:space="preserve"> SRB1 or SRB2, s</w:t>
      </w:r>
      <w:r w:rsidR="00D36E94">
        <w:rPr>
          <w:rFonts w:eastAsia="宋体" w:hint="eastAsia"/>
          <w:lang w:eastAsia="zh-CN"/>
        </w:rPr>
        <w:t>o all</w:t>
      </w:r>
      <w:r w:rsidR="00D36E94" w:rsidRPr="005F71C3">
        <w:rPr>
          <w:rFonts w:eastAsia="宋体" w:hint="eastAsia"/>
          <w:lang w:eastAsia="zh-CN"/>
        </w:rPr>
        <w:t xml:space="preserve"> LPP message </w:t>
      </w:r>
      <w:r>
        <w:rPr>
          <w:rFonts w:eastAsia="宋体" w:hint="eastAsia"/>
          <w:lang w:eastAsia="zh-CN"/>
        </w:rPr>
        <w:t xml:space="preserve">carried in </w:t>
      </w:r>
      <w:r w:rsidRPr="00DE5341">
        <w:rPr>
          <w:i/>
        </w:rPr>
        <w:t>ULInformationTransfer</w:t>
      </w:r>
      <w:r>
        <w:rPr>
          <w:rFonts w:eastAsia="宋体" w:hint="eastAsia"/>
          <w:lang w:eastAsia="zh-CN"/>
        </w:rPr>
        <w:t xml:space="preserve"> </w:t>
      </w:r>
      <w:r w:rsidR="00D36E94" w:rsidRPr="005F71C3">
        <w:rPr>
          <w:rFonts w:eastAsia="宋体" w:hint="eastAsia"/>
          <w:lang w:eastAsia="zh-CN"/>
        </w:rPr>
        <w:t xml:space="preserve">will be </w:t>
      </w:r>
      <w:r w:rsidR="00D36E94" w:rsidRPr="005F71C3">
        <w:rPr>
          <w:rFonts w:eastAsia="宋体"/>
          <w:lang w:eastAsia="zh-CN"/>
        </w:rPr>
        <w:t>discard</w:t>
      </w:r>
      <w:r w:rsidR="00D36E94" w:rsidRPr="005F71C3">
        <w:rPr>
          <w:rFonts w:eastAsia="宋体" w:hint="eastAsia"/>
          <w:lang w:eastAsia="zh-CN"/>
        </w:rPr>
        <w:t>ed during the handover</w:t>
      </w:r>
      <w:r w:rsidR="00F56A17">
        <w:rPr>
          <w:rFonts w:eastAsia="宋体" w:hint="eastAsia"/>
          <w:lang w:eastAsia="zh-CN"/>
        </w:rPr>
        <w:t>.</w:t>
      </w:r>
    </w:p>
    <w:p w14:paraId="0EA7110F" w14:textId="067EEEE0" w:rsidR="00C96BDD" w:rsidRDefault="00C96BDD" w:rsidP="00C96BDD">
      <w:pPr>
        <w:rPr>
          <w:rFonts w:eastAsia="宋体"/>
          <w:lang w:eastAsia="zh-CN"/>
        </w:rPr>
      </w:pPr>
      <w:r w:rsidRPr="007B4C2E">
        <w:rPr>
          <w:rFonts w:eastAsia="宋体" w:hint="eastAsia"/>
          <w:lang w:eastAsia="zh-CN"/>
        </w:rPr>
        <w:t xml:space="preserve">The handover in NR happens more </w:t>
      </w:r>
      <w:r>
        <w:rPr>
          <w:rFonts w:eastAsia="宋体" w:hint="eastAsia"/>
          <w:lang w:eastAsia="zh-CN"/>
        </w:rPr>
        <w:t xml:space="preserve">frequently </w:t>
      </w:r>
      <w:r w:rsidRPr="007B4C2E">
        <w:rPr>
          <w:rFonts w:eastAsia="宋体" w:hint="eastAsia"/>
          <w:lang w:eastAsia="zh-CN"/>
        </w:rPr>
        <w:t xml:space="preserve">than in 4G network assuming the same coverage KPIs because the cell of NR is smaller than 4G. </w:t>
      </w:r>
      <w:r>
        <w:rPr>
          <w:rFonts w:eastAsia="宋体" w:hint="eastAsia"/>
          <w:lang w:eastAsia="zh-CN"/>
        </w:rPr>
        <w:t>If the</w:t>
      </w:r>
      <w:r w:rsidRPr="0050507A">
        <w:rPr>
          <w:rFonts w:eastAsia="宋体" w:hint="eastAsia"/>
          <w:lang w:eastAsia="zh-CN"/>
        </w:rPr>
        <w:t xml:space="preserve"> LPP message</w:t>
      </w:r>
      <w:r>
        <w:rPr>
          <w:rFonts w:eastAsia="宋体" w:hint="eastAsia"/>
          <w:lang w:eastAsia="zh-CN"/>
        </w:rPr>
        <w:t xml:space="preserve"> (LPP LPI)</w:t>
      </w:r>
      <w:r w:rsidRPr="0050507A">
        <w:rPr>
          <w:rFonts w:eastAsia="宋体" w:hint="eastAsia"/>
          <w:lang w:eastAsia="zh-CN"/>
        </w:rPr>
        <w:t xml:space="preserve"> from UE to LMF </w:t>
      </w:r>
      <w:r>
        <w:rPr>
          <w:rFonts w:eastAsia="宋体" w:hint="eastAsia"/>
          <w:lang w:eastAsia="zh-CN"/>
        </w:rPr>
        <w:t>is</w:t>
      </w:r>
      <w:r w:rsidRPr="0050507A">
        <w:rPr>
          <w:rFonts w:eastAsia="宋体" w:hint="eastAsia"/>
          <w:lang w:eastAsia="zh-CN"/>
        </w:rPr>
        <w:t xml:space="preserve"> lost because SRB i</w:t>
      </w:r>
      <w:r>
        <w:rPr>
          <w:rFonts w:eastAsia="宋体" w:hint="eastAsia"/>
          <w:lang w:eastAsia="zh-CN"/>
        </w:rPr>
        <w:t>s discarded during the handover,</w:t>
      </w:r>
      <w:r w:rsidRPr="0050507A">
        <w:rPr>
          <w:rFonts w:eastAsia="宋体" w:hint="eastAsia"/>
          <w:lang w:eastAsia="zh-CN"/>
        </w:rPr>
        <w:t xml:space="preserve"> </w:t>
      </w:r>
      <w:r>
        <w:rPr>
          <w:rFonts w:eastAsia="宋体" w:hint="eastAsia"/>
          <w:lang w:eastAsia="zh-CN"/>
        </w:rPr>
        <w:t>t</w:t>
      </w:r>
      <w:r w:rsidRPr="0050507A">
        <w:rPr>
          <w:rFonts w:eastAsia="宋体" w:hint="eastAsia"/>
          <w:lang w:eastAsia="zh-CN"/>
        </w:rPr>
        <w:t xml:space="preserve">he challenge of </w:t>
      </w:r>
      <w:r w:rsidRPr="0050507A">
        <w:rPr>
          <w:rFonts w:eastAsia="宋体"/>
          <w:lang w:eastAsia="zh-CN"/>
        </w:rPr>
        <w:t>losing</w:t>
      </w:r>
      <w:r w:rsidRPr="0050507A">
        <w:rPr>
          <w:rFonts w:eastAsia="宋体" w:hint="eastAsia"/>
          <w:lang w:eastAsia="zh-CN"/>
        </w:rPr>
        <w:t xml:space="preserve"> LPP message </w:t>
      </w:r>
      <w:r>
        <w:rPr>
          <w:rFonts w:eastAsia="宋体" w:hint="eastAsia"/>
          <w:lang w:eastAsia="zh-CN"/>
        </w:rPr>
        <w:t xml:space="preserve">during handover </w:t>
      </w:r>
      <w:r w:rsidRPr="0050507A">
        <w:rPr>
          <w:rFonts w:eastAsia="宋体" w:hint="eastAsia"/>
          <w:lang w:eastAsia="zh-CN"/>
        </w:rPr>
        <w:t>will be faced a lot in</w:t>
      </w:r>
      <w:r>
        <w:rPr>
          <w:rFonts w:eastAsia="宋体" w:hint="eastAsia"/>
          <w:lang w:eastAsia="zh-CN"/>
        </w:rPr>
        <w:t xml:space="preserve"> NR network.</w:t>
      </w:r>
    </w:p>
    <w:p w14:paraId="2E7509CC" w14:textId="0F855E59" w:rsidR="00C96BDD" w:rsidRPr="00924108" w:rsidRDefault="00C96BDD" w:rsidP="004B4440">
      <w:pPr>
        <w:rPr>
          <w:rFonts w:eastAsia="宋体"/>
          <w:b/>
          <w:lang w:eastAsia="zh-CN"/>
        </w:rPr>
      </w:pPr>
      <w:r w:rsidRPr="00924108">
        <w:rPr>
          <w:rFonts w:eastAsia="宋体"/>
          <w:b/>
          <w:lang w:eastAsia="zh-CN"/>
        </w:rPr>
        <w:lastRenderedPageBreak/>
        <w:t xml:space="preserve">Observation </w:t>
      </w:r>
      <w:r w:rsidR="007D571D">
        <w:rPr>
          <w:rFonts w:eastAsia="宋体" w:hint="eastAsia"/>
          <w:b/>
          <w:lang w:eastAsia="zh-CN"/>
        </w:rPr>
        <w:t>4</w:t>
      </w:r>
      <w:r w:rsidRPr="00924108">
        <w:rPr>
          <w:rFonts w:eastAsia="宋体"/>
          <w:b/>
          <w:lang w:eastAsia="zh-CN"/>
        </w:rPr>
        <w:t xml:space="preserve">: All LPP message </w:t>
      </w:r>
      <w:r w:rsidRPr="00C96BDD">
        <w:rPr>
          <w:rFonts w:eastAsia="宋体"/>
          <w:b/>
          <w:lang w:eastAsia="zh-CN"/>
        </w:rPr>
        <w:t xml:space="preserve">carried in </w:t>
      </w:r>
      <w:r w:rsidRPr="00924108">
        <w:rPr>
          <w:rFonts w:eastAsia="宋体"/>
          <w:b/>
          <w:i/>
          <w:lang w:eastAsia="zh-CN"/>
        </w:rPr>
        <w:t>ULInformationTransfer</w:t>
      </w:r>
      <w:r w:rsidRPr="00924108">
        <w:rPr>
          <w:rFonts w:eastAsia="宋体"/>
          <w:b/>
          <w:lang w:eastAsia="zh-CN"/>
        </w:rPr>
        <w:t xml:space="preserve"> </w:t>
      </w:r>
      <w:r>
        <w:rPr>
          <w:rFonts w:eastAsia="宋体" w:hint="eastAsia"/>
          <w:b/>
          <w:lang w:eastAsia="zh-CN"/>
        </w:rPr>
        <w:t>are</w:t>
      </w:r>
      <w:r w:rsidRPr="00924108">
        <w:rPr>
          <w:rFonts w:eastAsia="宋体"/>
          <w:b/>
          <w:lang w:eastAsia="zh-CN"/>
        </w:rPr>
        <w:t xml:space="preserve"> discarded during the handover because of the exisiting mechanism of </w:t>
      </w:r>
      <w:r w:rsidRPr="00924108">
        <w:rPr>
          <w:b/>
        </w:rPr>
        <w:t>PDCP entity re-establishment</w:t>
      </w:r>
      <w:r w:rsidRPr="00924108">
        <w:rPr>
          <w:rFonts w:eastAsia="宋体"/>
          <w:b/>
          <w:lang w:eastAsia="zh-CN"/>
        </w:rPr>
        <w:t>.</w:t>
      </w:r>
    </w:p>
    <w:p w14:paraId="56CB4AD4" w14:textId="0914BD5F" w:rsidR="00B62D03" w:rsidRDefault="00BA7194" w:rsidP="00BA7194">
      <w:pPr>
        <w:rPr>
          <w:rFonts w:eastAsia="宋体"/>
          <w:lang w:eastAsia="zh-CN"/>
        </w:rPr>
      </w:pPr>
      <w:r>
        <w:rPr>
          <w:rFonts w:eastAsia="宋体" w:hint="eastAsia"/>
          <w:lang w:eastAsia="zh-CN"/>
        </w:rPr>
        <w:t>The existing mechanism is shown in the annex</w:t>
      </w:r>
      <w:r w:rsidR="008E5701">
        <w:rPr>
          <w:rFonts w:eastAsia="宋体" w:hint="eastAsia"/>
          <w:lang w:eastAsia="zh-CN"/>
        </w:rPr>
        <w:t xml:space="preserve"> for your reference</w:t>
      </w:r>
      <w:r>
        <w:rPr>
          <w:rFonts w:eastAsia="宋体" w:hint="eastAsia"/>
          <w:lang w:eastAsia="zh-CN"/>
        </w:rPr>
        <w:t>.</w:t>
      </w:r>
    </w:p>
    <w:p w14:paraId="64EDF60E" w14:textId="1C00BADE" w:rsidR="00CC3098" w:rsidRPr="00F17943" w:rsidRDefault="00CC3098" w:rsidP="00CC3098">
      <w:pPr>
        <w:pStyle w:val="2"/>
        <w:rPr>
          <w:rFonts w:eastAsia="宋体"/>
          <w:lang w:val="en-US" w:eastAsia="zh-CN"/>
        </w:rPr>
      </w:pPr>
      <w:r>
        <w:rPr>
          <w:rFonts w:hint="eastAsia"/>
          <w:lang w:val="en-US" w:eastAsia="zh-CN"/>
        </w:rPr>
        <w:t>2.</w:t>
      </w:r>
      <w:r w:rsidR="0054166C">
        <w:rPr>
          <w:rFonts w:eastAsia="宋体" w:hint="eastAsia"/>
          <w:lang w:val="en-US" w:eastAsia="zh-CN"/>
        </w:rPr>
        <w:t>2</w:t>
      </w:r>
      <w:r>
        <w:rPr>
          <w:rFonts w:hint="eastAsia"/>
          <w:lang w:val="en-US" w:eastAsia="zh-CN"/>
        </w:rPr>
        <w:t xml:space="preserve"> </w:t>
      </w:r>
      <w:r>
        <w:rPr>
          <w:rFonts w:eastAsia="宋体" w:hint="eastAsia"/>
          <w:lang w:val="en-US" w:eastAsia="zh-CN"/>
        </w:rPr>
        <w:t>The challenges of lost LPP during handover</w:t>
      </w:r>
    </w:p>
    <w:p w14:paraId="743767CB" w14:textId="1E02C14A" w:rsidR="00CC3098" w:rsidRDefault="00CC3098" w:rsidP="00BA7194">
      <w:pPr>
        <w:rPr>
          <w:rFonts w:eastAsia="宋体"/>
          <w:lang w:val="en-US" w:eastAsia="zh-CN"/>
        </w:rPr>
      </w:pPr>
      <w:r>
        <w:rPr>
          <w:rFonts w:eastAsia="宋体" w:hint="eastAsia"/>
          <w:lang w:val="en-US" w:eastAsia="zh-CN"/>
        </w:rPr>
        <w:t xml:space="preserve">According to the existing procedure of RAT-Dependent and RAT-Indepent positioning methods, </w:t>
      </w:r>
      <w:r>
        <w:rPr>
          <w:rFonts w:eastAsia="宋体"/>
          <w:lang w:val="en-US" w:eastAsia="zh-CN"/>
        </w:rPr>
        <w:t>what</w:t>
      </w:r>
      <w:r>
        <w:rPr>
          <w:rFonts w:eastAsia="宋体" w:hint="eastAsia"/>
          <w:lang w:val="en-US" w:eastAsia="zh-CN"/>
        </w:rPr>
        <w:t xml:space="preserve"> will happen if the LPP message is lost?</w:t>
      </w:r>
    </w:p>
    <w:p w14:paraId="4A8BD78D" w14:textId="77777777" w:rsidR="007253FB" w:rsidRDefault="00CC3098" w:rsidP="00CC3098">
      <w:pPr>
        <w:rPr>
          <w:rFonts w:eastAsia="宋体"/>
          <w:lang w:val="en-US" w:eastAsia="zh-CN"/>
        </w:rPr>
      </w:pPr>
      <w:r>
        <w:rPr>
          <w:rFonts w:eastAsia="宋体" w:hint="eastAsia"/>
          <w:lang w:val="en-US" w:eastAsia="zh-CN"/>
        </w:rPr>
        <w:t xml:space="preserve">- </w:t>
      </w:r>
      <w:r w:rsidRPr="00CC3098">
        <w:rPr>
          <w:rFonts w:eastAsia="宋体" w:hint="eastAsia"/>
          <w:lang w:val="en-US" w:eastAsia="zh-CN"/>
        </w:rPr>
        <w:t>When UE plans to send LPP Request Assistance Data</w:t>
      </w:r>
      <w:r w:rsidR="00154D84" w:rsidRPr="00154D84">
        <w:t xml:space="preserve"> </w:t>
      </w:r>
      <w:r w:rsidR="00154D84">
        <w:rPr>
          <w:rFonts w:eastAsia="宋体" w:hint="eastAsia"/>
          <w:lang w:eastAsia="zh-CN"/>
        </w:rPr>
        <w:t xml:space="preserve">for </w:t>
      </w:r>
      <w:r w:rsidR="00154D84" w:rsidRPr="00977F38">
        <w:t>periodic assistance data</w:t>
      </w:r>
      <w:r>
        <w:rPr>
          <w:rFonts w:eastAsia="宋体" w:hint="eastAsia"/>
          <w:lang w:val="en-US" w:eastAsia="zh-CN"/>
        </w:rPr>
        <w:t xml:space="preserve"> but it is lost during the handover</w:t>
      </w:r>
      <w:r w:rsidR="007253FB">
        <w:rPr>
          <w:rFonts w:eastAsia="宋体" w:hint="eastAsia"/>
          <w:lang w:val="en-US" w:eastAsia="zh-CN"/>
        </w:rPr>
        <w:t>:</w:t>
      </w:r>
    </w:p>
    <w:p w14:paraId="0297669F" w14:textId="26537EAF" w:rsidR="00CC3098" w:rsidRDefault="00CC3098" w:rsidP="007253FB">
      <w:pPr>
        <w:ind w:firstLine="284"/>
        <w:rPr>
          <w:rFonts w:eastAsia="宋体"/>
          <w:lang w:val="en-US" w:eastAsia="zh-CN"/>
        </w:rPr>
      </w:pPr>
      <w:r w:rsidRPr="00CC3098">
        <w:rPr>
          <w:rFonts w:eastAsia="宋体" w:hint="eastAsia"/>
          <w:lang w:val="en-US" w:eastAsia="zh-CN"/>
        </w:rPr>
        <w:t>LMF won</w:t>
      </w:r>
      <w:r w:rsidRPr="00CC3098">
        <w:rPr>
          <w:rFonts w:eastAsia="宋体"/>
          <w:lang w:val="en-US" w:eastAsia="zh-CN"/>
        </w:rPr>
        <w:t>’</w:t>
      </w:r>
      <w:r w:rsidRPr="00CC3098">
        <w:rPr>
          <w:rFonts w:eastAsia="宋体" w:hint="eastAsia"/>
          <w:lang w:val="en-US" w:eastAsia="zh-CN"/>
        </w:rPr>
        <w:t xml:space="preserve">t take </w:t>
      </w:r>
      <w:r>
        <w:rPr>
          <w:rFonts w:eastAsia="宋体" w:hint="eastAsia"/>
          <w:lang w:val="en-US" w:eastAsia="zh-CN"/>
        </w:rPr>
        <w:t xml:space="preserve">any </w:t>
      </w:r>
      <w:r w:rsidRPr="00CC3098">
        <w:rPr>
          <w:rFonts w:eastAsia="宋体" w:hint="eastAsia"/>
          <w:lang w:val="en-US" w:eastAsia="zh-CN"/>
        </w:rPr>
        <w:t xml:space="preserve">actions </w:t>
      </w:r>
      <w:r>
        <w:rPr>
          <w:rFonts w:eastAsia="宋体" w:hint="eastAsia"/>
          <w:lang w:val="en-US" w:eastAsia="zh-CN"/>
        </w:rPr>
        <w:t>since</w:t>
      </w:r>
      <w:r w:rsidRPr="00CC3098">
        <w:rPr>
          <w:rFonts w:eastAsia="宋体" w:hint="eastAsia"/>
          <w:lang w:val="en-US" w:eastAsia="zh-CN"/>
        </w:rPr>
        <w:t xml:space="preserve"> it </w:t>
      </w:r>
      <w:r w:rsidRPr="00CC3098">
        <w:rPr>
          <w:rFonts w:eastAsia="宋体"/>
          <w:lang w:val="en-US" w:eastAsia="zh-CN"/>
        </w:rPr>
        <w:t>doesn’t</w:t>
      </w:r>
      <w:r w:rsidRPr="00CC3098">
        <w:rPr>
          <w:rFonts w:eastAsia="宋体" w:hint="eastAsia"/>
          <w:lang w:val="en-US" w:eastAsia="zh-CN"/>
        </w:rPr>
        <w:t xml:space="preserve"> receive LPP Request</w:t>
      </w:r>
      <w:r w:rsidR="00924108">
        <w:rPr>
          <w:rFonts w:eastAsia="宋体" w:hint="eastAsia"/>
          <w:lang w:val="en-US" w:eastAsia="zh-CN"/>
        </w:rPr>
        <w:t xml:space="preserve">. AS </w:t>
      </w:r>
      <w:r w:rsidR="007B2C55">
        <w:rPr>
          <w:rFonts w:eastAsia="宋体" w:hint="eastAsia"/>
          <w:lang w:val="en-US" w:eastAsia="zh-CN"/>
        </w:rPr>
        <w:t>will</w:t>
      </w:r>
      <w:r w:rsidR="00FD49EA">
        <w:rPr>
          <w:rFonts w:eastAsia="宋体" w:hint="eastAsia"/>
          <w:lang w:val="en-US" w:eastAsia="zh-CN"/>
        </w:rPr>
        <w:t xml:space="preserve"> </w:t>
      </w:r>
      <w:r w:rsidR="00FD49EA" w:rsidRPr="00FD49EA">
        <w:rPr>
          <w:rFonts w:eastAsia="宋体"/>
          <w:lang w:val="en-US" w:eastAsia="zh-CN"/>
        </w:rPr>
        <w:t xml:space="preserve">inform upper layers about the possible failure to deliver the information contained in the concerned </w:t>
      </w:r>
      <w:r w:rsidR="00FD49EA" w:rsidRPr="00FD49EA">
        <w:rPr>
          <w:rFonts w:eastAsia="宋体"/>
          <w:i/>
          <w:lang w:val="en-US" w:eastAsia="zh-CN"/>
        </w:rPr>
        <w:t>ULInformationTransfer</w:t>
      </w:r>
      <w:r w:rsidR="00FD49EA" w:rsidRPr="00FD49EA">
        <w:rPr>
          <w:rFonts w:eastAsia="宋体"/>
          <w:lang w:val="en-US" w:eastAsia="zh-CN"/>
        </w:rPr>
        <w:t xml:space="preserve"> messages.</w:t>
      </w:r>
      <w:r w:rsidR="00FD49EA">
        <w:rPr>
          <w:rFonts w:eastAsia="宋体" w:hint="eastAsia"/>
          <w:lang w:val="en-US" w:eastAsia="zh-CN"/>
        </w:rPr>
        <w:t xml:space="preserve"> This also </w:t>
      </w:r>
      <w:r w:rsidR="00FD49EA">
        <w:rPr>
          <w:rFonts w:eastAsia="宋体"/>
          <w:lang w:val="en-US" w:eastAsia="zh-CN"/>
        </w:rPr>
        <w:t>introduce</w:t>
      </w:r>
      <w:r w:rsidR="007B2C55">
        <w:rPr>
          <w:rFonts w:eastAsia="宋体" w:hint="eastAsia"/>
          <w:lang w:val="en-US" w:eastAsia="zh-CN"/>
        </w:rPr>
        <w:t>s</w:t>
      </w:r>
      <w:r w:rsidR="00FD49EA">
        <w:rPr>
          <w:rFonts w:eastAsia="宋体"/>
          <w:lang w:val="en-US" w:eastAsia="zh-CN"/>
        </w:rPr>
        <w:t xml:space="preserve"> </w:t>
      </w:r>
      <w:r w:rsidR="00FD49EA">
        <w:rPr>
          <w:rFonts w:eastAsia="宋体" w:hint="eastAsia"/>
          <w:lang w:val="en-US" w:eastAsia="zh-CN"/>
        </w:rPr>
        <w:t xml:space="preserve">latency. </w:t>
      </w:r>
      <w:r>
        <w:rPr>
          <w:rFonts w:eastAsia="宋体" w:hint="eastAsia"/>
          <w:lang w:val="en-US" w:eastAsia="zh-CN"/>
        </w:rPr>
        <w:t xml:space="preserve">UE </w:t>
      </w:r>
      <w:r w:rsidR="00FD49EA">
        <w:rPr>
          <w:rFonts w:eastAsia="宋体" w:hint="eastAsia"/>
          <w:lang w:val="en-US" w:eastAsia="zh-CN"/>
        </w:rPr>
        <w:t>won</w:t>
      </w:r>
      <w:r w:rsidR="00FD49EA">
        <w:rPr>
          <w:rFonts w:eastAsia="宋体"/>
          <w:lang w:val="en-US" w:eastAsia="zh-CN"/>
        </w:rPr>
        <w:t>’</w:t>
      </w:r>
      <w:r w:rsidR="00FD49EA">
        <w:rPr>
          <w:rFonts w:eastAsia="宋体" w:hint="eastAsia"/>
          <w:lang w:val="en-US" w:eastAsia="zh-CN"/>
        </w:rPr>
        <w:t>t</w:t>
      </w:r>
      <w:r>
        <w:rPr>
          <w:rFonts w:eastAsia="宋体" w:hint="eastAsia"/>
          <w:lang w:val="en-US" w:eastAsia="zh-CN"/>
        </w:rPr>
        <w:t xml:space="preserve"> take actions </w:t>
      </w:r>
      <w:r w:rsidR="002A0EE6">
        <w:rPr>
          <w:rFonts w:eastAsia="宋体" w:hint="eastAsia"/>
          <w:lang w:val="en-US" w:eastAsia="zh-CN"/>
        </w:rPr>
        <w:t xml:space="preserve">until </w:t>
      </w:r>
      <w:r w:rsidR="00FD49EA">
        <w:rPr>
          <w:rFonts w:eastAsia="宋体" w:hint="eastAsia"/>
          <w:lang w:val="en-US" w:eastAsia="zh-CN"/>
        </w:rPr>
        <w:t>upper</w:t>
      </w:r>
      <w:r w:rsidR="002A0EE6">
        <w:rPr>
          <w:rFonts w:eastAsia="宋体" w:hint="eastAsia"/>
          <w:lang w:val="en-US" w:eastAsia="zh-CN"/>
        </w:rPr>
        <w:t xml:space="preserve"> layer sends the request again </w:t>
      </w:r>
      <w:r w:rsidR="007253FB">
        <w:rPr>
          <w:rFonts w:eastAsia="宋体" w:hint="eastAsia"/>
          <w:lang w:val="en-US" w:eastAsia="zh-CN"/>
        </w:rPr>
        <w:t xml:space="preserve">or LCS fails finally </w:t>
      </w:r>
      <w:r w:rsidR="002A0EE6">
        <w:rPr>
          <w:rFonts w:eastAsia="宋体" w:hint="eastAsia"/>
          <w:lang w:val="en-US" w:eastAsia="zh-CN"/>
        </w:rPr>
        <w:t xml:space="preserve">which is up to </w:t>
      </w:r>
      <w:r w:rsidR="0046085C">
        <w:rPr>
          <w:rFonts w:eastAsia="宋体"/>
          <w:lang w:val="en-US" w:eastAsia="zh-CN"/>
        </w:rPr>
        <w:t>implementation</w:t>
      </w:r>
      <w:r w:rsidR="0046085C">
        <w:rPr>
          <w:rFonts w:eastAsia="宋体" w:hint="eastAsia"/>
          <w:lang w:val="en-US" w:eastAsia="zh-CN"/>
        </w:rPr>
        <w:t xml:space="preserve"> in UE</w:t>
      </w:r>
      <w:r w:rsidR="00154D84">
        <w:rPr>
          <w:rFonts w:eastAsia="宋体" w:hint="eastAsia"/>
          <w:lang w:val="en-US" w:eastAsia="zh-CN"/>
        </w:rPr>
        <w:t>.</w:t>
      </w:r>
    </w:p>
    <w:p w14:paraId="405F0E4B" w14:textId="77777777" w:rsidR="007253FB" w:rsidRDefault="00961235" w:rsidP="00961235">
      <w:pPr>
        <w:rPr>
          <w:rFonts w:eastAsia="宋体"/>
          <w:lang w:val="en-US" w:eastAsia="zh-CN"/>
        </w:rPr>
      </w:pPr>
      <w:r>
        <w:rPr>
          <w:rFonts w:eastAsia="宋体" w:hint="eastAsia"/>
          <w:lang w:val="en-US" w:eastAsia="zh-CN"/>
        </w:rPr>
        <w:t xml:space="preserve">- When UE plans to </w:t>
      </w:r>
      <w:r w:rsidRPr="00CC3098">
        <w:rPr>
          <w:rFonts w:eastAsia="宋体" w:hint="eastAsia"/>
          <w:lang w:val="en-US" w:eastAsia="zh-CN"/>
        </w:rPr>
        <w:t xml:space="preserve">send LPP </w:t>
      </w:r>
      <w:r>
        <w:rPr>
          <w:rFonts w:eastAsia="宋体" w:hint="eastAsia"/>
          <w:lang w:val="en-US" w:eastAsia="zh-CN"/>
        </w:rPr>
        <w:t>Provide Location Information but it is lost during the handover</w:t>
      </w:r>
      <w:r w:rsidR="007253FB">
        <w:rPr>
          <w:rFonts w:eastAsia="宋体" w:hint="eastAsia"/>
          <w:lang w:val="en-US" w:eastAsia="zh-CN"/>
        </w:rPr>
        <w:t>:</w:t>
      </w:r>
    </w:p>
    <w:p w14:paraId="7CCFE996" w14:textId="66C131A5" w:rsidR="00961235" w:rsidRDefault="00961235" w:rsidP="007253FB">
      <w:pPr>
        <w:ind w:firstLine="284"/>
        <w:rPr>
          <w:rFonts w:eastAsia="宋体"/>
          <w:lang w:val="en-US" w:eastAsia="zh-CN"/>
        </w:rPr>
      </w:pPr>
      <w:r w:rsidRPr="00CC3098">
        <w:rPr>
          <w:rFonts w:eastAsia="宋体" w:hint="eastAsia"/>
          <w:lang w:val="en-US" w:eastAsia="zh-CN"/>
        </w:rPr>
        <w:t>LMF won</w:t>
      </w:r>
      <w:r w:rsidRPr="00CC3098">
        <w:rPr>
          <w:rFonts w:eastAsia="宋体"/>
          <w:lang w:val="en-US" w:eastAsia="zh-CN"/>
        </w:rPr>
        <w:t>’</w:t>
      </w:r>
      <w:r w:rsidRPr="00CC3098">
        <w:rPr>
          <w:rFonts w:eastAsia="宋体" w:hint="eastAsia"/>
          <w:lang w:val="en-US" w:eastAsia="zh-CN"/>
        </w:rPr>
        <w:t xml:space="preserve">t take </w:t>
      </w:r>
      <w:r>
        <w:rPr>
          <w:rFonts w:eastAsia="宋体" w:hint="eastAsia"/>
          <w:lang w:val="en-US" w:eastAsia="zh-CN"/>
        </w:rPr>
        <w:t xml:space="preserve">any </w:t>
      </w:r>
      <w:r w:rsidRPr="00CC3098">
        <w:rPr>
          <w:rFonts w:eastAsia="宋体" w:hint="eastAsia"/>
          <w:lang w:val="en-US" w:eastAsia="zh-CN"/>
        </w:rPr>
        <w:t xml:space="preserve">actions </w:t>
      </w:r>
      <w:r>
        <w:rPr>
          <w:rFonts w:eastAsia="宋体" w:hint="eastAsia"/>
          <w:lang w:val="en-US" w:eastAsia="zh-CN"/>
        </w:rPr>
        <w:t>since</w:t>
      </w:r>
      <w:r w:rsidRPr="00CC3098">
        <w:rPr>
          <w:rFonts w:eastAsia="宋体" w:hint="eastAsia"/>
          <w:lang w:val="en-US" w:eastAsia="zh-CN"/>
        </w:rPr>
        <w:t xml:space="preserve"> it </w:t>
      </w:r>
      <w:r w:rsidRPr="00CC3098">
        <w:rPr>
          <w:rFonts w:eastAsia="宋体"/>
          <w:lang w:val="en-US" w:eastAsia="zh-CN"/>
        </w:rPr>
        <w:t>doesn’t</w:t>
      </w:r>
      <w:r w:rsidRPr="00CC3098">
        <w:rPr>
          <w:rFonts w:eastAsia="宋体" w:hint="eastAsia"/>
          <w:lang w:val="en-US" w:eastAsia="zh-CN"/>
        </w:rPr>
        <w:t xml:space="preserve"> receive LPP </w:t>
      </w:r>
      <w:r>
        <w:rPr>
          <w:rFonts w:eastAsia="宋体" w:hint="eastAsia"/>
          <w:lang w:val="en-US" w:eastAsia="zh-CN"/>
        </w:rPr>
        <w:t xml:space="preserve">PLI, and UE </w:t>
      </w:r>
      <w:r>
        <w:rPr>
          <w:rFonts w:eastAsia="宋体"/>
          <w:lang w:val="en-US" w:eastAsia="zh-CN"/>
        </w:rPr>
        <w:t>won’t</w:t>
      </w:r>
      <w:r>
        <w:rPr>
          <w:rFonts w:eastAsia="宋体" w:hint="eastAsia"/>
          <w:lang w:val="en-US" w:eastAsia="zh-CN"/>
        </w:rPr>
        <w:t xml:space="preserve"> take actions as well until this LCS faile</w:t>
      </w:r>
      <w:r w:rsidR="005E5A4D">
        <w:rPr>
          <w:rFonts w:eastAsia="宋体" w:hint="eastAsia"/>
          <w:lang w:val="en-US" w:eastAsia="zh-CN"/>
        </w:rPr>
        <w:t>s</w:t>
      </w:r>
      <w:r>
        <w:rPr>
          <w:rFonts w:eastAsia="宋体" w:hint="eastAsia"/>
          <w:lang w:val="en-US" w:eastAsia="zh-CN"/>
        </w:rPr>
        <w:t xml:space="preserve">. </w:t>
      </w:r>
    </w:p>
    <w:p w14:paraId="430A19B6" w14:textId="7395507B" w:rsidR="0087094B" w:rsidRDefault="00961235" w:rsidP="00BA7194">
      <w:pPr>
        <w:rPr>
          <w:rFonts w:eastAsia="宋体"/>
          <w:lang w:eastAsia="zh-CN"/>
        </w:rPr>
      </w:pPr>
      <w:r w:rsidRPr="00977F38">
        <w:object w:dxaOrig="7105" w:dyaOrig="5535" w14:anchorId="688332C6">
          <v:shape id="_x0000_i1026" type="#_x0000_t75" style="width:231.6pt;height:180.55pt" o:ole="">
            <v:imagedata r:id="rId13" o:title=""/>
          </v:shape>
          <o:OLEObject Type="Embed" ProgID="Visio.Drawing.11" ShapeID="_x0000_i1026" DrawAspect="Content" ObjectID="_1696418605" r:id="rId14"/>
        </w:object>
      </w:r>
      <w:r>
        <w:rPr>
          <w:noProof/>
          <w:lang w:val="en-US" w:eastAsia="zh-CN"/>
        </w:rPr>
        <w:drawing>
          <wp:inline distT="0" distB="0" distL="0" distR="0" wp14:anchorId="423D675C" wp14:editId="48471841">
            <wp:extent cx="2838203" cy="10545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328" cy="1054624"/>
                    </a:xfrm>
                    <a:prstGeom prst="rect">
                      <a:avLst/>
                    </a:prstGeom>
                    <a:noFill/>
                    <a:ln>
                      <a:noFill/>
                    </a:ln>
                  </pic:spPr>
                </pic:pic>
              </a:graphicData>
            </a:graphic>
          </wp:inline>
        </w:drawing>
      </w:r>
    </w:p>
    <w:p w14:paraId="5E8656B6" w14:textId="69F991A5" w:rsidR="00154D84" w:rsidRDefault="00374047" w:rsidP="00BA7194">
      <w:pPr>
        <w:rPr>
          <w:rFonts w:eastAsia="宋体"/>
          <w:lang w:eastAsia="zh-CN"/>
        </w:rPr>
      </w:pPr>
      <w:r>
        <w:rPr>
          <w:rFonts w:eastAsia="宋体" w:hint="eastAsia"/>
          <w:lang w:eastAsia="zh-CN"/>
        </w:rPr>
        <w:t xml:space="preserve">It seems </w:t>
      </w:r>
      <w:r w:rsidR="00961235">
        <w:rPr>
          <w:rFonts w:eastAsia="宋体" w:hint="eastAsia"/>
          <w:lang w:eastAsia="zh-CN"/>
        </w:rPr>
        <w:t xml:space="preserve">there is </w:t>
      </w:r>
      <w:r>
        <w:rPr>
          <w:rFonts w:eastAsia="宋体" w:hint="eastAsia"/>
          <w:lang w:eastAsia="zh-CN"/>
        </w:rPr>
        <w:t xml:space="preserve">a </w:t>
      </w:r>
      <w:r w:rsidR="00961235">
        <w:rPr>
          <w:rFonts w:eastAsia="宋体" w:hint="eastAsia"/>
          <w:lang w:eastAsia="zh-CN"/>
        </w:rPr>
        <w:t xml:space="preserve">challenge of latency if the LPP </w:t>
      </w:r>
      <w:r w:rsidR="00961235">
        <w:rPr>
          <w:rFonts w:eastAsia="宋体"/>
          <w:lang w:eastAsia="zh-CN"/>
        </w:rPr>
        <w:t>message</w:t>
      </w:r>
      <w:r w:rsidR="00961235">
        <w:rPr>
          <w:rFonts w:eastAsia="宋体" w:hint="eastAsia"/>
          <w:lang w:eastAsia="zh-CN"/>
        </w:rPr>
        <w:t>s</w:t>
      </w:r>
      <w:r w:rsidR="00961235">
        <w:rPr>
          <w:rFonts w:eastAsia="宋体"/>
          <w:lang w:eastAsia="zh-CN"/>
        </w:rPr>
        <w:t xml:space="preserve"> from UE to LMF </w:t>
      </w:r>
      <w:r w:rsidR="00961235">
        <w:rPr>
          <w:rFonts w:eastAsia="宋体" w:hint="eastAsia"/>
          <w:lang w:eastAsia="zh-CN"/>
        </w:rPr>
        <w:t xml:space="preserve">are lost during the handover. </w:t>
      </w:r>
      <w:r w:rsidR="00961235">
        <w:rPr>
          <w:rFonts w:eastAsia="宋体"/>
          <w:lang w:eastAsia="zh-CN"/>
        </w:rPr>
        <w:t>S</w:t>
      </w:r>
      <w:r w:rsidR="00961235">
        <w:rPr>
          <w:rFonts w:eastAsia="宋体" w:hint="eastAsia"/>
          <w:lang w:eastAsia="zh-CN"/>
        </w:rPr>
        <w:t xml:space="preserve">o do the messages from LMF to UE. </w:t>
      </w:r>
    </w:p>
    <w:p w14:paraId="169BA353" w14:textId="1C3305EC" w:rsidR="00171D5A" w:rsidRDefault="00374047" w:rsidP="00171D5A">
      <w:pPr>
        <w:rPr>
          <w:rFonts w:eastAsia="宋体"/>
          <w:b/>
          <w:lang w:eastAsia="zh-CN"/>
        </w:rPr>
      </w:pPr>
      <w:r w:rsidRPr="009720CE">
        <w:rPr>
          <w:rFonts w:hint="eastAsia"/>
          <w:b/>
        </w:rPr>
        <w:t>Observation</w:t>
      </w:r>
      <w:r>
        <w:rPr>
          <w:rFonts w:eastAsia="宋体" w:hint="eastAsia"/>
          <w:b/>
          <w:lang w:eastAsia="zh-CN"/>
        </w:rPr>
        <w:t xml:space="preserve"> </w:t>
      </w:r>
      <w:r w:rsidR="007D571D">
        <w:rPr>
          <w:rFonts w:eastAsia="宋体" w:hint="eastAsia"/>
          <w:b/>
          <w:lang w:eastAsia="zh-CN"/>
        </w:rPr>
        <w:t>5</w:t>
      </w:r>
      <w:r w:rsidR="00171D5A">
        <w:rPr>
          <w:rFonts w:eastAsia="宋体" w:hint="eastAsia"/>
          <w:b/>
          <w:lang w:eastAsia="zh-CN"/>
        </w:rPr>
        <w:t xml:space="preserve">: </w:t>
      </w:r>
      <w:r>
        <w:rPr>
          <w:rFonts w:eastAsia="宋体" w:hint="eastAsia"/>
          <w:b/>
          <w:lang w:eastAsia="zh-CN"/>
        </w:rPr>
        <w:t>This is a challeng of latency if the LPP messages from UE to LMF or from LMF to UE are lost during the handover, not only for RAT-Independent but also for DL RAT-Dependent positioning methods.</w:t>
      </w:r>
    </w:p>
    <w:p w14:paraId="6E658DE8" w14:textId="43329BDF" w:rsidR="009256AD" w:rsidRDefault="009256AD" w:rsidP="00171D5A">
      <w:pPr>
        <w:rPr>
          <w:rFonts w:eastAsia="宋体"/>
          <w:b/>
          <w:lang w:eastAsia="zh-CN"/>
        </w:rPr>
      </w:pPr>
      <w:r>
        <w:rPr>
          <w:rFonts w:eastAsia="宋体" w:hint="eastAsia"/>
          <w:lang w:eastAsia="zh-CN"/>
        </w:rPr>
        <w:t xml:space="preserve">Latency will be reduced if we take some actions to avoid this kind of lost during </w:t>
      </w:r>
      <w:r>
        <w:rPr>
          <w:rFonts w:eastAsia="宋体"/>
          <w:lang w:eastAsia="zh-CN"/>
        </w:rPr>
        <w:t>handover</w:t>
      </w:r>
      <w:r>
        <w:rPr>
          <w:rFonts w:eastAsia="宋体" w:hint="eastAsia"/>
          <w:lang w:eastAsia="zh-CN"/>
        </w:rPr>
        <w:t xml:space="preserve">, especially when handover happens a lot in NR network. If there is a </w:t>
      </w:r>
      <w:r>
        <w:rPr>
          <w:rFonts w:eastAsia="宋体"/>
          <w:lang w:eastAsia="zh-CN"/>
        </w:rPr>
        <w:t>mechanism</w:t>
      </w:r>
      <w:r>
        <w:rPr>
          <w:rFonts w:eastAsia="宋体" w:hint="eastAsia"/>
          <w:lang w:eastAsia="zh-CN"/>
        </w:rPr>
        <w:t xml:space="preserve"> to make sure LPP message </w:t>
      </w:r>
      <w:r>
        <w:rPr>
          <w:rFonts w:eastAsia="宋体"/>
          <w:lang w:eastAsia="zh-CN"/>
        </w:rPr>
        <w:t>won't</w:t>
      </w:r>
      <w:r>
        <w:rPr>
          <w:rFonts w:eastAsia="宋体" w:hint="eastAsia"/>
          <w:lang w:eastAsia="zh-CN"/>
        </w:rPr>
        <w:t xml:space="preserve"> be lost during handover, then the latency </w:t>
      </w:r>
      <w:r w:rsidR="00D8381B">
        <w:rPr>
          <w:rFonts w:eastAsia="宋体"/>
          <w:lang w:eastAsia="zh-CN"/>
        </w:rPr>
        <w:t>which</w:t>
      </w:r>
      <w:r w:rsidR="00D8381B">
        <w:rPr>
          <w:rFonts w:eastAsia="宋体" w:hint="eastAsia"/>
          <w:lang w:eastAsia="zh-CN"/>
        </w:rPr>
        <w:t xml:space="preserve"> </w:t>
      </w:r>
      <w:r w:rsidR="00884FE6">
        <w:rPr>
          <w:rFonts w:eastAsia="宋体"/>
          <w:lang w:eastAsia="zh-CN"/>
        </w:rPr>
        <w:t>is</w:t>
      </w:r>
      <w:r w:rsidR="00D8381B">
        <w:rPr>
          <w:rFonts w:eastAsia="宋体" w:hint="eastAsia"/>
          <w:lang w:eastAsia="zh-CN"/>
        </w:rPr>
        <w:t xml:space="preserve"> caused by message lost during</w:t>
      </w:r>
      <w:r>
        <w:rPr>
          <w:rFonts w:eastAsia="宋体" w:hint="eastAsia"/>
          <w:lang w:eastAsia="zh-CN"/>
        </w:rPr>
        <w:t xml:space="preserve"> the handover</w:t>
      </w:r>
      <w:r w:rsidR="00D8381B">
        <w:rPr>
          <w:rFonts w:eastAsia="宋体" w:hint="eastAsia"/>
          <w:lang w:eastAsia="zh-CN"/>
        </w:rPr>
        <w:t xml:space="preserve"> will be reduced</w:t>
      </w:r>
      <w:r>
        <w:rPr>
          <w:rFonts w:eastAsia="宋体" w:hint="eastAsia"/>
          <w:lang w:eastAsia="zh-CN"/>
        </w:rPr>
        <w:t>.</w:t>
      </w:r>
    </w:p>
    <w:p w14:paraId="5C8E5D22" w14:textId="2888FB04" w:rsidR="00C93217" w:rsidRDefault="00C93217" w:rsidP="00C93217">
      <w:pPr>
        <w:rPr>
          <w:rFonts w:eastAsia="宋体"/>
          <w:b/>
          <w:lang w:eastAsia="zh-CN"/>
        </w:rPr>
      </w:pPr>
      <w:r>
        <w:rPr>
          <w:rFonts w:eastAsia="宋体" w:hint="eastAsia"/>
          <w:b/>
          <w:lang w:eastAsia="zh-CN"/>
        </w:rPr>
        <w:t xml:space="preserve">Proposal </w:t>
      </w:r>
      <w:r w:rsidR="007D571D">
        <w:rPr>
          <w:rFonts w:eastAsia="宋体" w:hint="eastAsia"/>
          <w:b/>
          <w:lang w:eastAsia="zh-CN"/>
        </w:rPr>
        <w:t>3</w:t>
      </w:r>
      <w:r>
        <w:rPr>
          <w:rFonts w:eastAsia="宋体" w:hint="eastAsia"/>
          <w:b/>
          <w:lang w:eastAsia="zh-CN"/>
        </w:rPr>
        <w:t xml:space="preserve">: Latency </w:t>
      </w:r>
      <w:r w:rsidR="00754B22">
        <w:rPr>
          <w:rFonts w:eastAsia="宋体" w:hint="eastAsia"/>
          <w:b/>
          <w:lang w:eastAsia="zh-CN"/>
        </w:rPr>
        <w:t>can</w:t>
      </w:r>
      <w:r>
        <w:rPr>
          <w:rFonts w:eastAsia="宋体" w:hint="eastAsia"/>
          <w:b/>
          <w:lang w:eastAsia="zh-CN"/>
        </w:rPr>
        <w:t xml:space="preserve"> be reduced if </w:t>
      </w:r>
      <w:r w:rsidR="00754B22">
        <w:rPr>
          <w:rFonts w:eastAsia="宋体" w:hint="eastAsia"/>
          <w:b/>
          <w:lang w:eastAsia="zh-CN"/>
        </w:rPr>
        <w:t xml:space="preserve">there is a mechanism to make sure </w:t>
      </w:r>
      <w:r>
        <w:rPr>
          <w:rFonts w:eastAsia="宋体" w:hint="eastAsia"/>
          <w:b/>
          <w:lang w:eastAsia="zh-CN"/>
        </w:rPr>
        <w:t>LPP message</w:t>
      </w:r>
      <w:r w:rsidR="00754B22">
        <w:rPr>
          <w:rFonts w:eastAsia="宋体" w:hint="eastAsia"/>
          <w:b/>
          <w:lang w:eastAsia="zh-CN"/>
        </w:rPr>
        <w:t>s</w:t>
      </w:r>
      <w:r>
        <w:rPr>
          <w:rFonts w:eastAsia="宋体" w:hint="eastAsia"/>
          <w:b/>
          <w:lang w:eastAsia="zh-CN"/>
        </w:rPr>
        <w:t xml:space="preserve"> won</w:t>
      </w:r>
      <w:r>
        <w:rPr>
          <w:rFonts w:eastAsia="宋体"/>
          <w:b/>
          <w:lang w:eastAsia="zh-CN"/>
        </w:rPr>
        <w:t>’</w:t>
      </w:r>
      <w:r>
        <w:rPr>
          <w:rFonts w:eastAsia="宋体" w:hint="eastAsia"/>
          <w:b/>
          <w:lang w:eastAsia="zh-CN"/>
        </w:rPr>
        <w:t>t be lost during the handover.</w:t>
      </w:r>
    </w:p>
    <w:p w14:paraId="20623189" w14:textId="765F38BF" w:rsidR="001842AE" w:rsidRPr="001F0B0D" w:rsidRDefault="001842AE" w:rsidP="00FB6E08">
      <w:pPr>
        <w:pStyle w:val="2"/>
        <w:rPr>
          <w:rFonts w:eastAsia="宋体"/>
          <w:lang w:val="en-US" w:eastAsia="zh-CN"/>
        </w:rPr>
      </w:pPr>
      <w:r>
        <w:rPr>
          <w:rFonts w:hint="eastAsia"/>
          <w:lang w:val="en-US" w:eastAsia="zh-CN"/>
        </w:rPr>
        <w:t>2.</w:t>
      </w:r>
      <w:r w:rsidR="0081603C">
        <w:rPr>
          <w:rFonts w:eastAsia="宋体" w:hint="eastAsia"/>
          <w:lang w:val="en-US" w:eastAsia="zh-CN"/>
        </w:rPr>
        <w:t>4</w:t>
      </w:r>
      <w:r>
        <w:rPr>
          <w:rFonts w:hint="eastAsia"/>
          <w:lang w:val="en-US" w:eastAsia="zh-CN"/>
        </w:rPr>
        <w:t xml:space="preserve"> </w:t>
      </w:r>
      <w:r w:rsidR="00EB70AB">
        <w:rPr>
          <w:rFonts w:eastAsia="宋体" w:hint="eastAsia"/>
          <w:lang w:val="en-US" w:eastAsia="zh-CN"/>
        </w:rPr>
        <w:t>How to reduce the latency</w:t>
      </w:r>
      <w:r>
        <w:rPr>
          <w:rFonts w:hint="eastAsia"/>
          <w:lang w:val="en-US" w:eastAsia="zh-CN"/>
        </w:rPr>
        <w:t xml:space="preserve"> </w:t>
      </w:r>
      <w:r w:rsidR="001F0B0D">
        <w:rPr>
          <w:rFonts w:eastAsia="宋体" w:hint="eastAsia"/>
          <w:lang w:val="en-US" w:eastAsia="zh-CN"/>
        </w:rPr>
        <w:t>during handover</w:t>
      </w:r>
    </w:p>
    <w:p w14:paraId="10D17219" w14:textId="34C6889D" w:rsidR="00A0524D" w:rsidRPr="006505B9" w:rsidRDefault="006505B9" w:rsidP="00A0524D">
      <w:pPr>
        <w:spacing w:before="60" w:after="240"/>
        <w:jc w:val="both"/>
        <w:rPr>
          <w:rFonts w:ascii="Calibri" w:eastAsia="宋体" w:hAnsi="Calibri"/>
          <w:sz w:val="22"/>
          <w:szCs w:val="22"/>
          <w:lang w:val="en-US" w:eastAsia="zh-CN"/>
        </w:rPr>
      </w:pPr>
      <w:r>
        <w:rPr>
          <w:rFonts w:eastAsia="宋体" w:hint="eastAsia"/>
          <w:lang w:val="en-US" w:eastAsia="zh-CN"/>
        </w:rPr>
        <w:t>There is a candidate</w:t>
      </w:r>
      <w:r w:rsidR="00D43E6B">
        <w:rPr>
          <w:rFonts w:eastAsia="宋体" w:hint="eastAsia"/>
          <w:lang w:val="en-US" w:eastAsia="zh-CN"/>
        </w:rPr>
        <w:t xml:space="preserve"> </w:t>
      </w:r>
      <w:r w:rsidR="00D8079D">
        <w:rPr>
          <w:rFonts w:eastAsia="宋体" w:hint="eastAsia"/>
          <w:lang w:val="en-US" w:eastAsia="zh-CN"/>
        </w:rPr>
        <w:t>solution</w:t>
      </w:r>
      <w:r w:rsidR="00D32F7E">
        <w:rPr>
          <w:rFonts w:eastAsia="宋体" w:hint="eastAsia"/>
          <w:lang w:val="en-US" w:eastAsia="zh-CN"/>
        </w:rPr>
        <w:t xml:space="preserve"> </w:t>
      </w:r>
      <w:r w:rsidR="00D43E6B">
        <w:rPr>
          <w:rFonts w:eastAsia="宋体" w:hint="eastAsia"/>
          <w:lang w:val="en-US" w:eastAsia="zh-CN"/>
        </w:rPr>
        <w:t xml:space="preserve">for </w:t>
      </w:r>
      <w:r>
        <w:rPr>
          <w:rFonts w:eastAsia="宋体" w:hint="eastAsia"/>
          <w:lang w:val="en-US" w:eastAsia="zh-CN"/>
        </w:rPr>
        <w:t>UE</w:t>
      </w:r>
      <w:r w:rsidRPr="006505B9">
        <w:t xml:space="preserve"> </w:t>
      </w:r>
      <w:r>
        <w:rPr>
          <w:rFonts w:eastAsia="宋体" w:hint="eastAsia"/>
          <w:lang w:eastAsia="zh-CN"/>
        </w:rPr>
        <w:t xml:space="preserve">to </w:t>
      </w:r>
      <w:r>
        <w:t xml:space="preserve">perform </w:t>
      </w:r>
      <w:r>
        <w:rPr>
          <w:rFonts w:eastAsia="宋体" w:hint="eastAsia"/>
          <w:lang w:eastAsia="zh-CN"/>
        </w:rPr>
        <w:t xml:space="preserve">some </w:t>
      </w:r>
      <w:r w:rsidRPr="00DE5341">
        <w:t xml:space="preserve">actions upon reception of the </w:t>
      </w:r>
      <w:r w:rsidRPr="00DE5341">
        <w:rPr>
          <w:i/>
        </w:rPr>
        <w:t>RRCReconfiguration</w:t>
      </w:r>
      <w:r w:rsidR="00FF517B">
        <w:rPr>
          <w:rFonts w:eastAsia="宋体" w:hint="eastAsia"/>
          <w:i/>
          <w:lang w:eastAsia="zh-CN"/>
        </w:rPr>
        <w:t xml:space="preserve"> </w:t>
      </w:r>
      <w:r w:rsidR="00FF517B" w:rsidRPr="00FF517B">
        <w:rPr>
          <w:rFonts w:eastAsia="宋体" w:hint="eastAsia"/>
          <w:lang w:eastAsia="zh-CN"/>
        </w:rPr>
        <w:t>to</w:t>
      </w:r>
      <w:r w:rsidR="00FF517B">
        <w:rPr>
          <w:rFonts w:eastAsia="宋体" w:hint="eastAsia"/>
          <w:lang w:eastAsia="zh-CN"/>
        </w:rPr>
        <w:t xml:space="preserve"> face the challenge above</w:t>
      </w:r>
      <w:r>
        <w:rPr>
          <w:rFonts w:eastAsia="宋体" w:hint="eastAsia"/>
          <w:lang w:eastAsia="zh-CN"/>
        </w:rPr>
        <w:t xml:space="preserve">. </w:t>
      </w:r>
      <w:r>
        <w:rPr>
          <w:rFonts w:eastAsia="宋体"/>
          <w:lang w:eastAsia="zh-CN"/>
        </w:rPr>
        <w:t>T</w:t>
      </w:r>
      <w:r>
        <w:rPr>
          <w:rFonts w:eastAsia="宋体" w:hint="eastAsia"/>
          <w:lang w:eastAsia="zh-CN"/>
        </w:rPr>
        <w:t xml:space="preserve">he actions on </w:t>
      </w:r>
      <w:r>
        <w:rPr>
          <w:rFonts w:eastAsia="宋体"/>
          <w:lang w:eastAsia="zh-CN"/>
        </w:rPr>
        <w:t xml:space="preserve">ulInformationTransfer </w:t>
      </w:r>
      <w:r w:rsidR="007906A4">
        <w:rPr>
          <w:rFonts w:eastAsia="宋体" w:hint="eastAsia"/>
          <w:lang w:eastAsia="zh-CN"/>
        </w:rPr>
        <w:t>message which carries</w:t>
      </w:r>
      <w:r>
        <w:rPr>
          <w:rFonts w:eastAsia="宋体" w:hint="eastAsia"/>
          <w:lang w:eastAsia="zh-CN"/>
        </w:rPr>
        <w:t xml:space="preserve"> LPP can learn from the existing </w:t>
      </w:r>
      <w:r w:rsidR="007906A4">
        <w:rPr>
          <w:rFonts w:eastAsia="宋体" w:hint="eastAsia"/>
          <w:lang w:eastAsia="zh-CN"/>
        </w:rPr>
        <w:t>mechnism</w:t>
      </w:r>
      <w:r>
        <w:rPr>
          <w:rFonts w:eastAsia="宋体" w:hint="eastAsia"/>
          <w:lang w:eastAsia="zh-CN"/>
        </w:rPr>
        <w:t xml:space="preserve"> on </w:t>
      </w:r>
      <w:r w:rsidRPr="00CC00CA">
        <w:rPr>
          <w:highlight w:val="yellow"/>
        </w:rPr>
        <w:t>ueAssistanceInformation</w:t>
      </w:r>
      <w:r>
        <w:rPr>
          <w:rFonts w:eastAsia="宋体" w:hint="eastAsia"/>
          <w:lang w:eastAsia="zh-CN"/>
        </w:rPr>
        <w:t xml:space="preserve"> message, considering they are both in DCCH.</w:t>
      </w:r>
    </w:p>
    <w:p w14:paraId="4E12E63A"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UL-DCCH-MessageType ::=         </w:t>
      </w:r>
      <w:r w:rsidRPr="006505B9">
        <w:rPr>
          <w:rFonts w:ascii="Courier New" w:eastAsia="Times New Roman" w:hAnsi="Courier New"/>
          <w:noProof/>
          <w:color w:val="993366"/>
          <w:sz w:val="16"/>
          <w:lang w:eastAsia="en-GB"/>
        </w:rPr>
        <w:t>CHOICE</w:t>
      </w:r>
      <w:r w:rsidRPr="006505B9">
        <w:rPr>
          <w:rFonts w:ascii="Courier New" w:eastAsia="Times New Roman" w:hAnsi="Courier New"/>
          <w:noProof/>
          <w:sz w:val="16"/>
          <w:lang w:eastAsia="en-GB"/>
        </w:rPr>
        <w:t xml:space="preserve"> {</w:t>
      </w:r>
    </w:p>
    <w:p w14:paraId="461711F1"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c1                              </w:t>
      </w:r>
      <w:r w:rsidRPr="006505B9">
        <w:rPr>
          <w:rFonts w:ascii="Courier New" w:eastAsia="Times New Roman" w:hAnsi="Courier New"/>
          <w:noProof/>
          <w:color w:val="993366"/>
          <w:sz w:val="16"/>
          <w:lang w:eastAsia="en-GB"/>
        </w:rPr>
        <w:t>CHOICE</w:t>
      </w:r>
      <w:r w:rsidRPr="006505B9">
        <w:rPr>
          <w:rFonts w:ascii="Courier New" w:eastAsia="Times New Roman" w:hAnsi="Courier New"/>
          <w:noProof/>
          <w:sz w:val="16"/>
          <w:lang w:eastAsia="en-GB"/>
        </w:rPr>
        <w:t xml:space="preserve"> {</w:t>
      </w:r>
    </w:p>
    <w:p w14:paraId="7E182057"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measurementReport               MeasurementReport,</w:t>
      </w:r>
    </w:p>
    <w:p w14:paraId="7E9DA8FB"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rrcReconfigurationComplete      RRCReconfigurationComplete,</w:t>
      </w:r>
    </w:p>
    <w:p w14:paraId="01689D4C"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rrcSetupComplete                RRCSetupComplete,</w:t>
      </w:r>
    </w:p>
    <w:p w14:paraId="256726AE"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rrcReestablishmentComplete      RRCReestablishmentComplete,</w:t>
      </w:r>
    </w:p>
    <w:p w14:paraId="0143B24A"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rrcResumeComplete               RRCResumeComplete,</w:t>
      </w:r>
    </w:p>
    <w:p w14:paraId="1D1B6E08"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lastRenderedPageBreak/>
        <w:t xml:space="preserve">        securityModeComplete            SecurityModeComplete,</w:t>
      </w:r>
    </w:p>
    <w:p w14:paraId="4058DA06"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securityModeFailure             SecurityModeFailure,</w:t>
      </w:r>
    </w:p>
    <w:p w14:paraId="2BB0ECDA"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w:t>
      </w:r>
      <w:r w:rsidRPr="006505B9">
        <w:rPr>
          <w:rFonts w:ascii="Courier New" w:eastAsia="Times New Roman" w:hAnsi="Courier New"/>
          <w:noProof/>
          <w:sz w:val="16"/>
          <w:highlight w:val="green"/>
          <w:lang w:eastAsia="en-GB"/>
        </w:rPr>
        <w:t>ulInformationTransfer</w:t>
      </w:r>
      <w:r w:rsidRPr="006505B9">
        <w:rPr>
          <w:rFonts w:ascii="Courier New" w:eastAsia="Times New Roman" w:hAnsi="Courier New"/>
          <w:noProof/>
          <w:sz w:val="16"/>
          <w:lang w:eastAsia="en-GB"/>
        </w:rPr>
        <w:t xml:space="preserve">           ULInformationTransfer,</w:t>
      </w:r>
    </w:p>
    <w:p w14:paraId="3D7B246A"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locationMeasurementIndication   LocationMeasurementIndication,</w:t>
      </w:r>
    </w:p>
    <w:p w14:paraId="3830B958"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ueCapabilityInformation         UECapabilityInformation,</w:t>
      </w:r>
    </w:p>
    <w:p w14:paraId="40433FB5"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counterCheckResponse            CounterCheckResponse,</w:t>
      </w:r>
    </w:p>
    <w:p w14:paraId="6EEFDB51"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w:t>
      </w:r>
      <w:r w:rsidRPr="006505B9">
        <w:rPr>
          <w:rFonts w:ascii="Courier New" w:eastAsia="Times New Roman" w:hAnsi="Courier New"/>
          <w:noProof/>
          <w:sz w:val="16"/>
          <w:highlight w:val="yellow"/>
          <w:lang w:eastAsia="en-GB"/>
        </w:rPr>
        <w:t>ueAssistanceInformation</w:t>
      </w:r>
      <w:r w:rsidRPr="006505B9">
        <w:rPr>
          <w:rFonts w:ascii="Courier New" w:eastAsia="Times New Roman" w:hAnsi="Courier New"/>
          <w:noProof/>
          <w:sz w:val="16"/>
          <w:lang w:eastAsia="en-GB"/>
        </w:rPr>
        <w:t xml:space="preserve">         UEAssistanceInformation,</w:t>
      </w:r>
    </w:p>
    <w:p w14:paraId="02BDA718"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failureInformation              FailureInformation,</w:t>
      </w:r>
    </w:p>
    <w:p w14:paraId="40BFF027"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ulInformationTransferMRDC       ULInformationTransferMRDC,</w:t>
      </w:r>
    </w:p>
    <w:p w14:paraId="1E6CD6FF"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scgFailureInformation           SCGFailureInformation,</w:t>
      </w:r>
    </w:p>
    <w:p w14:paraId="5080C269"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scgFailureInformationEUTRA      SCGFailureInformationEUTRA</w:t>
      </w:r>
    </w:p>
    <w:p w14:paraId="76AF24D0"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w:t>
      </w:r>
    </w:p>
    <w:p w14:paraId="38242444" w14:textId="77777777" w:rsidR="00A0524D" w:rsidRPr="006505B9" w:rsidRDefault="00A0524D" w:rsidP="00A0524D">
      <w:pPr>
        <w:spacing w:after="0"/>
        <w:ind w:left="360"/>
        <w:rPr>
          <w:rFonts w:ascii="Calibri" w:eastAsia="宋体" w:hAnsi="Calibri"/>
          <w:sz w:val="22"/>
          <w:szCs w:val="22"/>
          <w:lang w:val="en-US" w:eastAsia="zh-CN"/>
        </w:rPr>
      </w:pPr>
    </w:p>
    <w:p w14:paraId="01B4D163" w14:textId="796029E3" w:rsidR="00A0524D" w:rsidRPr="005B0C8C" w:rsidRDefault="00F46AFD" w:rsidP="00D43E6B">
      <w:pPr>
        <w:spacing w:before="60" w:after="240"/>
        <w:jc w:val="both"/>
        <w:rPr>
          <w:rFonts w:eastAsia="宋体"/>
          <w:b/>
          <w:lang w:eastAsia="zh-CN"/>
        </w:rPr>
      </w:pPr>
      <w:r w:rsidRPr="005B0C8C">
        <w:rPr>
          <w:rFonts w:eastAsia="宋体" w:hint="eastAsia"/>
          <w:b/>
          <w:lang w:eastAsia="zh-CN"/>
        </w:rPr>
        <w:t xml:space="preserve">How the existing mechanism to solve the </w:t>
      </w:r>
      <w:r w:rsidRPr="005B0C8C">
        <w:rPr>
          <w:b/>
          <w:i/>
        </w:rPr>
        <w:t>UEAssistanceInformation</w:t>
      </w:r>
      <w:r w:rsidRPr="005B0C8C">
        <w:rPr>
          <w:b/>
        </w:rPr>
        <w:t xml:space="preserve"> </w:t>
      </w:r>
      <w:r w:rsidRPr="005B0C8C">
        <w:rPr>
          <w:rFonts w:eastAsia="宋体" w:hint="eastAsia"/>
          <w:b/>
          <w:lang w:eastAsia="zh-CN"/>
        </w:rPr>
        <w:t xml:space="preserve">message lost during handover? </w:t>
      </w:r>
    </w:p>
    <w:p w14:paraId="3BFDC7AE" w14:textId="6C1F65D2" w:rsidR="00C80D41" w:rsidRDefault="00C80D41" w:rsidP="00D43E6B">
      <w:pPr>
        <w:spacing w:before="60" w:after="240"/>
        <w:jc w:val="both"/>
        <w:rPr>
          <w:rFonts w:eastAsia="宋体"/>
          <w:lang w:eastAsia="zh-CN"/>
        </w:rPr>
      </w:pPr>
      <w:r>
        <w:rPr>
          <w:rFonts w:eastAsia="宋体"/>
          <w:lang w:eastAsia="zh-CN"/>
        </w:rPr>
        <w:t>H</w:t>
      </w:r>
      <w:r>
        <w:rPr>
          <w:rFonts w:eastAsia="宋体" w:hint="eastAsia"/>
          <w:lang w:eastAsia="zh-CN"/>
        </w:rPr>
        <w:t xml:space="preserve">ere is the existing procedure on </w:t>
      </w:r>
      <w:r w:rsidRPr="00DE5341">
        <w:rPr>
          <w:i/>
        </w:rPr>
        <w:t>UEAssistanceInformation</w:t>
      </w:r>
      <w:r w:rsidRPr="00DE5341">
        <w:t xml:space="preserve"> message</w:t>
      </w:r>
      <w:r w:rsidR="0056775E">
        <w:rPr>
          <w:rFonts w:eastAsia="宋体" w:hint="eastAsia"/>
          <w:lang w:eastAsia="zh-CN"/>
        </w:rPr>
        <w:t xml:space="preserve">. </w:t>
      </w:r>
      <w:r w:rsidR="0056775E" w:rsidRPr="00DE5341">
        <w:rPr>
          <w:i/>
        </w:rPr>
        <w:t>UEAssistanceInformation</w:t>
      </w:r>
      <w:r w:rsidR="0056775E">
        <w:rPr>
          <w:rFonts w:eastAsia="宋体" w:hint="eastAsia"/>
          <w:i/>
          <w:lang w:eastAsia="zh-CN"/>
        </w:rPr>
        <w:t xml:space="preserve"> </w:t>
      </w:r>
      <w:r w:rsidR="0056775E">
        <w:rPr>
          <w:rFonts w:eastAsia="宋体" w:hint="eastAsia"/>
          <w:lang w:eastAsia="zh-CN"/>
        </w:rPr>
        <w:t>message which are sent during last 1 second will be re</w:t>
      </w:r>
      <w:r w:rsidR="0056775E" w:rsidRPr="0056775E">
        <w:rPr>
          <w:rFonts w:eastAsia="宋体"/>
          <w:lang w:eastAsia="zh-CN"/>
        </w:rPr>
        <w:t>transmi</w:t>
      </w:r>
      <w:r w:rsidR="0056775E">
        <w:rPr>
          <w:rFonts w:eastAsia="宋体" w:hint="eastAsia"/>
          <w:lang w:eastAsia="zh-CN"/>
        </w:rPr>
        <w:t>tted in the target cell.</w:t>
      </w:r>
      <w:r w:rsidR="00DB2CFD">
        <w:rPr>
          <w:rFonts w:eastAsia="宋体" w:hint="eastAsia"/>
          <w:lang w:eastAsia="zh-CN"/>
        </w:rPr>
        <w:t xml:space="preserve"> So the same </w:t>
      </w:r>
      <w:r w:rsidR="00DB2CFD">
        <w:rPr>
          <w:rFonts w:eastAsia="宋体"/>
          <w:lang w:eastAsia="zh-CN"/>
        </w:rPr>
        <w:t>mechanism</w:t>
      </w:r>
      <w:r w:rsidR="00DB2CFD">
        <w:rPr>
          <w:rFonts w:eastAsia="宋体" w:hint="eastAsia"/>
          <w:lang w:eastAsia="zh-CN"/>
        </w:rPr>
        <w:t xml:space="preserve"> may happen to </w:t>
      </w:r>
      <w:r w:rsidR="00DB2CFD">
        <w:rPr>
          <w:rFonts w:eastAsia="宋体"/>
          <w:lang w:eastAsia="zh-CN"/>
        </w:rPr>
        <w:t>ulInformationTransfer</w:t>
      </w:r>
      <w:r w:rsidR="00DB2CFD">
        <w:rPr>
          <w:rFonts w:eastAsia="宋体" w:hint="eastAsia"/>
          <w:lang w:eastAsia="zh-CN"/>
        </w:rPr>
        <w:t xml:space="preserve"> message </w:t>
      </w:r>
      <w:r w:rsidR="005554E7">
        <w:rPr>
          <w:rFonts w:eastAsia="宋体" w:hint="eastAsia"/>
          <w:lang w:eastAsia="zh-CN"/>
        </w:rPr>
        <w:t>with little specification update.</w:t>
      </w:r>
    </w:p>
    <w:p w14:paraId="69CF3BE3" w14:textId="44949991" w:rsidR="002B619E" w:rsidRPr="002B619E" w:rsidRDefault="002B619E" w:rsidP="00D43E6B">
      <w:pPr>
        <w:spacing w:before="60" w:after="240"/>
        <w:jc w:val="both"/>
        <w:rPr>
          <w:rFonts w:eastAsia="宋体"/>
          <w:lang w:val="en-US" w:eastAsia="zh-CN"/>
        </w:rPr>
      </w:pPr>
      <w:r>
        <w:rPr>
          <w:rFonts w:eastAsia="宋体" w:hint="eastAsia"/>
          <w:lang w:eastAsia="zh-CN"/>
        </w:rPr>
        <w:t xml:space="preserve">Below please find the RRC protocols on </w:t>
      </w:r>
      <w:r w:rsidRPr="002B619E">
        <w:rPr>
          <w:i/>
        </w:rPr>
        <w:t>UEAssistanceInformation</w:t>
      </w:r>
      <w:r>
        <w:rPr>
          <w:rFonts w:eastAsia="宋体" w:hint="eastAsia"/>
          <w:lang w:eastAsia="zh-CN"/>
        </w:rPr>
        <w:t xml:space="preserve"> message for your reference</w:t>
      </w:r>
      <w:r w:rsidR="005B0C8C">
        <w:rPr>
          <w:rFonts w:eastAsia="宋体" w:hint="eastAsia"/>
          <w:lang w:eastAsia="zh-CN"/>
        </w:rPr>
        <w:t xml:space="preserve"> in TS 38.331</w:t>
      </w:r>
      <w:r w:rsidR="0010093B">
        <w:rPr>
          <w:rFonts w:eastAsia="宋体" w:hint="eastAsia"/>
          <w:lang w:eastAsia="zh-CN"/>
        </w:rPr>
        <w:t>[3]</w:t>
      </w:r>
      <w:r>
        <w:rPr>
          <w:rFonts w:eastAsia="宋体" w:hint="eastAsia"/>
          <w:lang w:eastAsia="zh-CN"/>
        </w:rPr>
        <w:t>.</w:t>
      </w:r>
    </w:p>
    <w:p w14:paraId="63FCA91E" w14:textId="77777777" w:rsidR="006505B9" w:rsidRPr="00DE5341" w:rsidRDefault="006505B9" w:rsidP="006505B9">
      <w:pPr>
        <w:pStyle w:val="4"/>
        <w:rPr>
          <w:rFonts w:eastAsia="MS Mincho"/>
        </w:rPr>
      </w:pPr>
      <w:bookmarkStart w:id="9" w:name="_Toc60776760"/>
      <w:bookmarkStart w:id="10" w:name="_Toc68014700"/>
      <w:r w:rsidRPr="00DE5341">
        <w:rPr>
          <w:rFonts w:eastAsia="MS Mincho"/>
        </w:rPr>
        <w:t>5.3.5.3</w:t>
      </w:r>
      <w:r w:rsidRPr="00DE5341">
        <w:rPr>
          <w:rFonts w:eastAsia="MS Mincho"/>
        </w:rPr>
        <w:tab/>
        <w:t xml:space="preserve">Reception of an </w:t>
      </w:r>
      <w:r w:rsidRPr="00DE5341">
        <w:rPr>
          <w:rFonts w:eastAsia="MS Mincho"/>
          <w:i/>
        </w:rPr>
        <w:t>RRCReconfiguration</w:t>
      </w:r>
      <w:r w:rsidRPr="00DE5341">
        <w:rPr>
          <w:rFonts w:eastAsia="MS Mincho"/>
        </w:rPr>
        <w:t xml:space="preserve"> by the UE</w:t>
      </w:r>
      <w:bookmarkEnd w:id="9"/>
      <w:bookmarkEnd w:id="10"/>
    </w:p>
    <w:p w14:paraId="6EF0D377" w14:textId="77777777" w:rsidR="006505B9" w:rsidRPr="00DE5341" w:rsidRDefault="006505B9" w:rsidP="006505B9">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p>
    <w:p w14:paraId="27ED67D4" w14:textId="77777777" w:rsidR="006505B9" w:rsidRDefault="006505B9" w:rsidP="006505B9">
      <w:pPr>
        <w:pStyle w:val="af4"/>
        <w:ind w:left="360"/>
      </w:pPr>
    </w:p>
    <w:p w14:paraId="59B5038F" w14:textId="77777777" w:rsidR="006505B9" w:rsidRPr="00DE5341" w:rsidRDefault="006505B9" w:rsidP="006505B9">
      <w:pPr>
        <w:pStyle w:val="B2"/>
      </w:pPr>
      <w:r w:rsidRPr="00DE5341">
        <w:t>2&gt;</w:t>
      </w:r>
      <w:r w:rsidRPr="00DE5341">
        <w:tab/>
        <w:t xml:space="preserve">if </w:t>
      </w:r>
      <w:r w:rsidRPr="00DE5341">
        <w:rPr>
          <w:i/>
        </w:rPr>
        <w:t>reconfigurationWithSync</w:t>
      </w:r>
      <w:r w:rsidRPr="00DE5341">
        <w:t xml:space="preserve"> was i</w:t>
      </w:r>
      <w:bookmarkStart w:id="11" w:name="RRC"/>
      <w:bookmarkEnd w:id="11"/>
      <w:r w:rsidRPr="00DE5341">
        <w:t xml:space="preserve">ncluded in </w:t>
      </w:r>
      <w:r w:rsidRPr="00DE5341">
        <w:rPr>
          <w:i/>
        </w:rPr>
        <w:t xml:space="preserve">masterCellGroup </w:t>
      </w:r>
      <w:r w:rsidRPr="00DE5341">
        <w:t>or</w:t>
      </w:r>
      <w:r w:rsidRPr="00DE5341">
        <w:rPr>
          <w:i/>
        </w:rPr>
        <w:t xml:space="preserve"> secondaryCellGroup</w:t>
      </w:r>
      <w:r w:rsidRPr="00DE5341">
        <w:t>; and</w:t>
      </w:r>
    </w:p>
    <w:p w14:paraId="10567319" w14:textId="77777777" w:rsidR="006505B9" w:rsidRPr="00DE5341" w:rsidRDefault="006505B9" w:rsidP="006505B9">
      <w:pPr>
        <w:pStyle w:val="B2"/>
      </w:pPr>
      <w:r w:rsidRPr="00DE5341">
        <w:t>2&gt;</w:t>
      </w:r>
      <w:r w:rsidRPr="00DE5341">
        <w:tab/>
      </w:r>
      <w:r w:rsidRPr="00D371EE">
        <w:rPr>
          <w:highlight w:val="yellow"/>
        </w:rPr>
        <w:t xml:space="preserve">if the UE initiated transmission of a </w:t>
      </w:r>
      <w:r w:rsidRPr="00D371EE">
        <w:rPr>
          <w:i/>
          <w:highlight w:val="yellow"/>
        </w:rPr>
        <w:t>UEAssistanceInformation</w:t>
      </w:r>
      <w:r w:rsidRPr="00D371EE">
        <w:rPr>
          <w:highlight w:val="yellow"/>
        </w:rPr>
        <w:t xml:space="preserve"> message for the corresponding cell group during the last 1 second, and the UE is still configured to provide </w:t>
      </w:r>
      <w:r w:rsidRPr="00D371EE">
        <w:rPr>
          <w:highlight w:val="yellow"/>
          <w:lang w:eastAsia="x-none"/>
        </w:rPr>
        <w:t>the concerned</w:t>
      </w:r>
      <w:r w:rsidRPr="00D371EE">
        <w:rPr>
          <w:highlight w:val="yellow"/>
        </w:rPr>
        <w:t xml:space="preserve"> UE assistance information for the corresponding cell group:</w:t>
      </w:r>
    </w:p>
    <w:p w14:paraId="5F8A3A01" w14:textId="77777777" w:rsidR="006505B9" w:rsidRPr="00DE5341" w:rsidRDefault="006505B9" w:rsidP="006505B9">
      <w:pPr>
        <w:pStyle w:val="B3"/>
      </w:pPr>
      <w:r w:rsidRPr="00DE5341">
        <w:t>3&gt;</w:t>
      </w:r>
      <w:r w:rsidRPr="00DE5341">
        <w:tab/>
      </w:r>
      <w:r w:rsidRPr="00D371EE">
        <w:rPr>
          <w:highlight w:val="yellow"/>
        </w:rPr>
        <w:t xml:space="preserve">initiate transmission of a </w:t>
      </w:r>
      <w:r w:rsidRPr="00D371EE">
        <w:rPr>
          <w:i/>
          <w:highlight w:val="yellow"/>
        </w:rPr>
        <w:t>UEAssistanceInformation</w:t>
      </w:r>
      <w:r w:rsidRPr="00D371EE">
        <w:rPr>
          <w:highlight w:val="yellow"/>
        </w:rPr>
        <w:t xml:space="preserve"> message for the corresponding cell group in accordance with clause 5.7.4.3</w:t>
      </w:r>
      <w:r w:rsidRPr="00D371EE">
        <w:rPr>
          <w:highlight w:val="yellow"/>
          <w:lang w:eastAsia="x-none"/>
        </w:rPr>
        <w:t xml:space="preserve"> to provide the concerned UE assistance information</w:t>
      </w:r>
      <w:r w:rsidRPr="00D371EE">
        <w:rPr>
          <w:highlight w:val="yellow"/>
        </w:rPr>
        <w:t>;</w:t>
      </w:r>
    </w:p>
    <w:p w14:paraId="54E033D8" w14:textId="77777777" w:rsidR="006505B9" w:rsidRPr="00DE5341" w:rsidRDefault="006505B9" w:rsidP="006505B9">
      <w:pPr>
        <w:pStyle w:val="B3"/>
      </w:pPr>
      <w:r w:rsidRPr="00DE5341">
        <w:rPr>
          <w:lang w:eastAsia="ko-KR"/>
        </w:rPr>
        <w:t>3</w:t>
      </w:r>
      <w:r w:rsidRPr="00DE5341">
        <w:t>&gt;</w:t>
      </w:r>
      <w:r w:rsidRPr="00DE5341">
        <w:rPr>
          <w:lang w:eastAsia="ko-KR"/>
        </w:rPr>
        <w:tab/>
      </w:r>
      <w:r w:rsidRPr="00DE5341">
        <w:t>start or restart the prohibit timer (if exists) associated with the concerned UE assistance information with the timer value set to the value in corresponding configuration;</w:t>
      </w:r>
    </w:p>
    <w:p w14:paraId="488678A5" w14:textId="7B2286DA" w:rsidR="002B619E" w:rsidRPr="0046088F" w:rsidRDefault="00554F16" w:rsidP="00650CE0">
      <w:pPr>
        <w:rPr>
          <w:rFonts w:eastAsia="宋体"/>
          <w:lang w:eastAsia="zh-CN"/>
        </w:rPr>
      </w:pPr>
      <w:r w:rsidRPr="0046088F">
        <w:rPr>
          <w:rFonts w:eastAsia="宋体"/>
          <w:lang w:eastAsia="zh-CN"/>
        </w:rPr>
        <w:t xml:space="preserve">UE </w:t>
      </w:r>
      <w:r w:rsidRPr="0046088F">
        <w:rPr>
          <w:rFonts w:eastAsia="宋体" w:hint="eastAsia"/>
          <w:lang w:eastAsia="zh-CN"/>
        </w:rPr>
        <w:t>re</w:t>
      </w:r>
      <w:r w:rsidRPr="0046088F">
        <w:rPr>
          <w:rFonts w:eastAsia="宋体"/>
          <w:lang w:eastAsia="zh-CN"/>
        </w:rPr>
        <w:t>transmis</w:t>
      </w:r>
      <w:r w:rsidRPr="0046088F">
        <w:rPr>
          <w:rFonts w:eastAsia="宋体" w:hint="eastAsia"/>
          <w:lang w:eastAsia="zh-CN"/>
        </w:rPr>
        <w:t>t</w:t>
      </w:r>
      <w:r w:rsidR="00435404" w:rsidRPr="0046088F">
        <w:rPr>
          <w:rFonts w:eastAsia="宋体" w:hint="eastAsia"/>
          <w:lang w:eastAsia="zh-CN"/>
        </w:rPr>
        <w:t>s</w:t>
      </w:r>
      <w:r w:rsidRPr="0046088F">
        <w:rPr>
          <w:rFonts w:eastAsia="宋体"/>
          <w:lang w:eastAsia="zh-CN"/>
        </w:rPr>
        <w:t xml:space="preserve"> </w:t>
      </w:r>
      <w:r w:rsidRPr="0046088F">
        <w:rPr>
          <w:rFonts w:eastAsia="宋体"/>
          <w:i/>
          <w:lang w:eastAsia="zh-CN"/>
        </w:rPr>
        <w:t>UEAssistanceInformation</w:t>
      </w:r>
      <w:r w:rsidRPr="0046088F">
        <w:rPr>
          <w:rFonts w:eastAsia="宋体"/>
          <w:lang w:eastAsia="zh-CN"/>
        </w:rPr>
        <w:t xml:space="preserve"> message for the corresponding cell group during the last 1 second</w:t>
      </w:r>
      <w:r w:rsidRPr="0046088F">
        <w:rPr>
          <w:rFonts w:eastAsia="宋体" w:hint="eastAsia"/>
          <w:lang w:eastAsia="zh-CN"/>
        </w:rPr>
        <w:t xml:space="preserve"> to avoid the message lost during handover.</w:t>
      </w:r>
    </w:p>
    <w:p w14:paraId="2412188C" w14:textId="22CFE3A2" w:rsidR="00650CE0" w:rsidRDefault="003212FF" w:rsidP="00650CE0">
      <w:pPr>
        <w:rPr>
          <w:rFonts w:eastAsia="宋体"/>
          <w:b/>
          <w:lang w:eastAsia="zh-CN"/>
        </w:rPr>
      </w:pPr>
      <w:r>
        <w:rPr>
          <w:rFonts w:eastAsia="宋体" w:hint="eastAsia"/>
          <w:b/>
          <w:lang w:eastAsia="zh-CN"/>
        </w:rPr>
        <w:t xml:space="preserve">Proposal </w:t>
      </w:r>
      <w:r w:rsidR="007D571D">
        <w:rPr>
          <w:rFonts w:eastAsia="宋体" w:hint="eastAsia"/>
          <w:b/>
          <w:lang w:eastAsia="zh-CN"/>
        </w:rPr>
        <w:t>4</w:t>
      </w:r>
      <w:r w:rsidR="00650CE0">
        <w:rPr>
          <w:rFonts w:eastAsia="宋体" w:hint="eastAsia"/>
          <w:b/>
          <w:lang w:eastAsia="zh-CN"/>
        </w:rPr>
        <w:t xml:space="preserve">: </w:t>
      </w:r>
      <w:r w:rsidR="005E18A0">
        <w:rPr>
          <w:rFonts w:eastAsia="宋体" w:hint="eastAsia"/>
          <w:b/>
          <w:lang w:eastAsia="zh-CN"/>
        </w:rPr>
        <w:t xml:space="preserve">UE can </w:t>
      </w:r>
      <w:r w:rsidR="00435404">
        <w:rPr>
          <w:rFonts w:eastAsia="宋体" w:hint="eastAsia"/>
          <w:b/>
          <w:lang w:eastAsia="zh-CN"/>
        </w:rPr>
        <w:t xml:space="preserve">follow the existing </w:t>
      </w:r>
      <w:r w:rsidR="00435404">
        <w:rPr>
          <w:rFonts w:eastAsia="宋体"/>
          <w:b/>
          <w:lang w:eastAsia="zh-CN"/>
        </w:rPr>
        <w:t>mechanism</w:t>
      </w:r>
      <w:r w:rsidR="00435404">
        <w:rPr>
          <w:rFonts w:eastAsia="宋体" w:hint="eastAsia"/>
          <w:b/>
          <w:lang w:eastAsia="zh-CN"/>
        </w:rPr>
        <w:t xml:space="preserve"> to </w:t>
      </w:r>
      <w:r w:rsidR="005E18A0">
        <w:rPr>
          <w:rFonts w:eastAsia="宋体" w:hint="eastAsia"/>
          <w:b/>
          <w:lang w:eastAsia="zh-CN"/>
        </w:rPr>
        <w:t>re</w:t>
      </w:r>
      <w:r w:rsidR="00650CE0" w:rsidRPr="00650CE0">
        <w:rPr>
          <w:rFonts w:eastAsia="宋体"/>
          <w:b/>
          <w:lang w:eastAsia="zh-CN"/>
        </w:rPr>
        <w:t>transmis</w:t>
      </w:r>
      <w:r w:rsidR="000F5B12">
        <w:rPr>
          <w:rFonts w:eastAsia="宋体" w:hint="eastAsia"/>
          <w:b/>
          <w:lang w:eastAsia="zh-CN"/>
        </w:rPr>
        <w:t>it</w:t>
      </w:r>
      <w:r w:rsidR="00650CE0" w:rsidRPr="00650CE0">
        <w:rPr>
          <w:rFonts w:eastAsia="宋体"/>
          <w:b/>
          <w:lang w:eastAsia="zh-CN"/>
        </w:rPr>
        <w:t xml:space="preserve"> </w:t>
      </w:r>
      <w:r w:rsidR="00650CE0" w:rsidRPr="000F5B12">
        <w:rPr>
          <w:rFonts w:eastAsia="宋体"/>
          <w:b/>
          <w:i/>
          <w:lang w:eastAsia="zh-CN"/>
        </w:rPr>
        <w:t>ulInformationTransfer</w:t>
      </w:r>
      <w:r w:rsidR="00650CE0" w:rsidRPr="00650CE0">
        <w:t xml:space="preserve"> </w:t>
      </w:r>
      <w:r w:rsidR="00650CE0" w:rsidRPr="00650CE0">
        <w:rPr>
          <w:rFonts w:eastAsia="宋体"/>
          <w:b/>
          <w:lang w:eastAsia="zh-CN"/>
        </w:rPr>
        <w:t>message for the corresponding</w:t>
      </w:r>
      <w:r w:rsidR="00650CE0">
        <w:rPr>
          <w:rFonts w:eastAsia="宋体" w:hint="eastAsia"/>
          <w:b/>
          <w:lang w:eastAsia="zh-CN"/>
        </w:rPr>
        <w:t xml:space="preserve"> target </w:t>
      </w:r>
      <w:r w:rsidR="00650CE0" w:rsidRPr="00650CE0">
        <w:rPr>
          <w:rFonts w:eastAsia="宋体"/>
          <w:b/>
          <w:lang w:eastAsia="zh-CN"/>
        </w:rPr>
        <w:t xml:space="preserve">cell </w:t>
      </w:r>
      <w:r w:rsidR="00650CE0">
        <w:rPr>
          <w:rFonts w:eastAsia="宋体" w:hint="eastAsia"/>
          <w:b/>
          <w:lang w:eastAsia="zh-CN"/>
        </w:rPr>
        <w:t>during the handover</w:t>
      </w:r>
      <w:r w:rsidR="005E18A0">
        <w:rPr>
          <w:rFonts w:eastAsia="宋体" w:hint="eastAsia"/>
          <w:b/>
          <w:lang w:eastAsia="zh-CN"/>
        </w:rPr>
        <w:t xml:space="preserve"> to reduce the latency </w:t>
      </w:r>
      <w:r w:rsidR="00C220D6">
        <w:rPr>
          <w:rFonts w:eastAsia="宋体" w:hint="eastAsia"/>
          <w:b/>
          <w:lang w:eastAsia="zh-CN"/>
        </w:rPr>
        <w:t xml:space="preserve">so </w:t>
      </w:r>
      <w:r w:rsidR="005E18A0">
        <w:rPr>
          <w:rFonts w:eastAsia="宋体" w:hint="eastAsia"/>
          <w:b/>
          <w:lang w:eastAsia="zh-CN"/>
        </w:rPr>
        <w:t>the LPP message</w:t>
      </w:r>
      <w:r w:rsidR="002961EE">
        <w:rPr>
          <w:rFonts w:eastAsia="宋体" w:hint="eastAsia"/>
          <w:b/>
          <w:lang w:eastAsia="zh-CN"/>
        </w:rPr>
        <w:t>s</w:t>
      </w:r>
      <w:r w:rsidR="005E18A0">
        <w:rPr>
          <w:rFonts w:eastAsia="宋体" w:hint="eastAsia"/>
          <w:b/>
          <w:lang w:eastAsia="zh-CN"/>
        </w:rPr>
        <w:t xml:space="preserve"> </w:t>
      </w:r>
      <w:r w:rsidR="00C220D6">
        <w:rPr>
          <w:rFonts w:eastAsia="宋体" w:hint="eastAsia"/>
          <w:b/>
          <w:lang w:eastAsia="zh-CN"/>
        </w:rPr>
        <w:t>won</w:t>
      </w:r>
      <w:r w:rsidR="00C220D6">
        <w:rPr>
          <w:rFonts w:eastAsia="宋体"/>
          <w:b/>
          <w:lang w:eastAsia="zh-CN"/>
        </w:rPr>
        <w:t>’</w:t>
      </w:r>
      <w:r w:rsidR="00C220D6">
        <w:rPr>
          <w:rFonts w:eastAsia="宋体" w:hint="eastAsia"/>
          <w:b/>
          <w:lang w:eastAsia="zh-CN"/>
        </w:rPr>
        <w:t>t</w:t>
      </w:r>
      <w:r w:rsidR="00DE3A0A">
        <w:rPr>
          <w:rFonts w:eastAsia="宋体" w:hint="eastAsia"/>
          <w:b/>
          <w:lang w:eastAsia="zh-CN"/>
        </w:rPr>
        <w:t xml:space="preserve"> be sent</w:t>
      </w:r>
      <w:r w:rsidR="00C220D6">
        <w:rPr>
          <w:rFonts w:eastAsia="宋体" w:hint="eastAsia"/>
          <w:b/>
          <w:lang w:eastAsia="zh-CN"/>
        </w:rPr>
        <w:t>/receive</w:t>
      </w:r>
      <w:r w:rsidR="00DE3A0A">
        <w:rPr>
          <w:rFonts w:eastAsia="宋体" w:hint="eastAsia"/>
          <w:b/>
          <w:lang w:eastAsia="zh-CN"/>
        </w:rPr>
        <w:t xml:space="preserve"> correctly</w:t>
      </w:r>
      <w:r w:rsidR="005E18A0">
        <w:rPr>
          <w:rFonts w:eastAsia="宋体" w:hint="eastAsia"/>
          <w:b/>
          <w:lang w:eastAsia="zh-CN"/>
        </w:rPr>
        <w:t>.</w:t>
      </w:r>
    </w:p>
    <w:bookmarkEnd w:id="4"/>
    <w:bookmarkEnd w:id="5"/>
    <w:p w14:paraId="3881F66A" w14:textId="21306D45" w:rsidR="006120FD" w:rsidRPr="00DA4877" w:rsidRDefault="00801DB3" w:rsidP="0091768F">
      <w:pPr>
        <w:pStyle w:val="1"/>
        <w:rPr>
          <w:rFonts w:eastAsia="宋体"/>
          <w:lang w:eastAsia="zh-CN"/>
        </w:rPr>
      </w:pPr>
      <w:r>
        <w:rPr>
          <w:rFonts w:eastAsia="宋体" w:hint="eastAsia"/>
          <w:lang w:eastAsia="zh-CN"/>
        </w:rPr>
        <w:t>3</w:t>
      </w:r>
      <w:r w:rsidR="00303696">
        <w:rPr>
          <w:rFonts w:hint="eastAsia"/>
          <w:lang w:eastAsia="ko-KR"/>
        </w:rPr>
        <w:tab/>
      </w:r>
      <w:r w:rsidR="006120FD">
        <w:rPr>
          <w:lang w:eastAsia="ko-KR"/>
        </w:rPr>
        <w:t>Conclusion</w:t>
      </w:r>
    </w:p>
    <w:p w14:paraId="6BB82151" w14:textId="1ED8A8FC" w:rsidR="00981BB1" w:rsidRDefault="00981BB1" w:rsidP="00B42087">
      <w:pPr>
        <w:spacing w:before="60" w:after="240"/>
        <w:jc w:val="both"/>
        <w:rPr>
          <w:rFonts w:eastAsia="宋体"/>
          <w:noProof/>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p>
    <w:p w14:paraId="2021E3A3" w14:textId="1B813A55" w:rsidR="00953DB2" w:rsidRPr="00953DB2" w:rsidRDefault="00953DB2" w:rsidP="00B42087">
      <w:pPr>
        <w:spacing w:before="60" w:after="240"/>
        <w:jc w:val="both"/>
        <w:rPr>
          <w:rFonts w:eastAsia="宋体"/>
          <w:i/>
          <w:noProof/>
          <w:lang w:eastAsia="zh-CN"/>
        </w:rPr>
      </w:pPr>
      <w:r w:rsidRPr="00953DB2">
        <w:rPr>
          <w:rFonts w:eastAsia="宋体" w:hint="eastAsia"/>
          <w:i/>
          <w:lang w:val="en-US" w:eastAsia="zh-CN"/>
        </w:rPr>
        <w:t>V</w:t>
      </w:r>
      <w:proofErr w:type="spellStart"/>
      <w:r w:rsidRPr="00953DB2">
        <w:rPr>
          <w:rFonts w:eastAsia="Times New Roman" w:cs="Arial"/>
          <w:i/>
        </w:rPr>
        <w:t>alidity</w:t>
      </w:r>
      <w:proofErr w:type="spellEnd"/>
      <w:r w:rsidRPr="00953DB2">
        <w:rPr>
          <w:rFonts w:eastAsia="Times New Roman" w:cs="Arial"/>
          <w:i/>
        </w:rPr>
        <w:t xml:space="preserve"> criteria </w:t>
      </w:r>
      <w:r w:rsidRPr="00953DB2">
        <w:rPr>
          <w:rFonts w:eastAsia="宋体" w:cs="Arial" w:hint="eastAsia"/>
          <w:i/>
          <w:lang w:eastAsia="zh-CN"/>
        </w:rPr>
        <w:t>b</w:t>
      </w:r>
      <w:r w:rsidRPr="00953DB2">
        <w:rPr>
          <w:rFonts w:eastAsia="Times New Roman" w:cs="Arial"/>
          <w:i/>
        </w:rPr>
        <w:t>ased on a validity area</w:t>
      </w:r>
      <w:r w:rsidRPr="00953DB2">
        <w:rPr>
          <w:rFonts w:eastAsia="宋体" w:cs="Arial" w:hint="eastAsia"/>
          <w:i/>
          <w:lang w:eastAsia="zh-CN"/>
        </w:rPr>
        <w:t xml:space="preserve"> aspect:</w:t>
      </w:r>
    </w:p>
    <w:p w14:paraId="042C92A0" w14:textId="77777777" w:rsidR="00953DB2" w:rsidRPr="000D5F17" w:rsidRDefault="00953DB2" w:rsidP="00953DB2">
      <w:pPr>
        <w:rPr>
          <w:rFonts w:eastAsia="宋体"/>
          <w:b/>
          <w:lang w:eastAsia="zh-CN"/>
        </w:rPr>
      </w:pPr>
      <w:r w:rsidRPr="000D5F17">
        <w:rPr>
          <w:rFonts w:eastAsia="宋体" w:hint="eastAsia"/>
          <w:b/>
          <w:lang w:eastAsia="zh-CN"/>
        </w:rPr>
        <w:t xml:space="preserve">Observation 1: Area ID can save 85% </w:t>
      </w:r>
      <w:r w:rsidRPr="000D5F17">
        <w:rPr>
          <w:rFonts w:eastAsia="宋体"/>
          <w:b/>
          <w:lang w:eastAsia="zh-CN"/>
        </w:rPr>
        <w:t>signalling</w:t>
      </w:r>
      <w:r w:rsidRPr="000D5F17">
        <w:rPr>
          <w:rFonts w:eastAsia="宋体" w:hint="eastAsia"/>
          <w:b/>
          <w:lang w:eastAsia="zh-CN"/>
        </w:rPr>
        <w:t xml:space="preserve"> resources compared with cell list for </w:t>
      </w:r>
      <w:r w:rsidRPr="000D5F17">
        <w:rPr>
          <w:rFonts w:eastAsia="宋体"/>
          <w:b/>
          <w:lang w:eastAsia="zh-CN"/>
        </w:rPr>
        <w:t>pre-configured assistance based on a specified area</w:t>
      </w:r>
      <w:r w:rsidRPr="000D5F17">
        <w:rPr>
          <w:rFonts w:eastAsia="宋体" w:hint="eastAsia"/>
          <w:b/>
          <w:lang w:eastAsia="zh-CN"/>
        </w:rPr>
        <w:t>.</w:t>
      </w:r>
    </w:p>
    <w:p w14:paraId="3D01AA0A" w14:textId="77777777" w:rsidR="00953DB2" w:rsidRDefault="00953DB2" w:rsidP="00953DB2">
      <w:pPr>
        <w:rPr>
          <w:rFonts w:eastAsia="宋体"/>
          <w:b/>
          <w:lang w:eastAsia="zh-CN"/>
        </w:rPr>
      </w:pPr>
      <w:r w:rsidRPr="000D5F17">
        <w:rPr>
          <w:rFonts w:eastAsia="宋体" w:hint="eastAsia"/>
          <w:b/>
          <w:lang w:eastAsia="zh-CN"/>
        </w:rPr>
        <w:t>Proposal 1: RAN2 to agree to area ID with</w:t>
      </w:r>
      <w:r>
        <w:rPr>
          <w:rFonts w:eastAsia="宋体" w:hint="eastAsia"/>
          <w:b/>
          <w:lang w:eastAsia="zh-CN"/>
        </w:rPr>
        <w:t>in</w:t>
      </w:r>
      <w:r w:rsidRPr="000D5F17">
        <w:rPr>
          <w:rFonts w:eastAsia="宋体" w:hint="eastAsia"/>
          <w:b/>
          <w:lang w:eastAsia="zh-CN"/>
        </w:rPr>
        <w:t xml:space="preserve"> each TRP for </w:t>
      </w:r>
      <w:r w:rsidRPr="000D5F17">
        <w:rPr>
          <w:rFonts w:eastAsia="宋体"/>
          <w:b/>
          <w:lang w:eastAsia="zh-CN"/>
        </w:rPr>
        <w:t>pre-configured assistance based on a specified area</w:t>
      </w:r>
      <w:r w:rsidRPr="000D5F17">
        <w:rPr>
          <w:rFonts w:eastAsia="宋体" w:hint="eastAsia"/>
          <w:b/>
          <w:lang w:eastAsia="zh-CN"/>
        </w:rPr>
        <w:t>.</w:t>
      </w:r>
    </w:p>
    <w:p w14:paraId="06D78895" w14:textId="4DCAD7A1" w:rsidR="00953DB2" w:rsidRPr="000D284C" w:rsidRDefault="00953DB2" w:rsidP="00953DB2">
      <w:pPr>
        <w:rPr>
          <w:rFonts w:eastAsia="宋体"/>
          <w:lang w:eastAsia="zh-CN"/>
        </w:rPr>
      </w:pPr>
      <w:r w:rsidRPr="000D284C">
        <w:rPr>
          <w:rFonts w:eastAsia="宋体" w:hint="eastAsia"/>
          <w:b/>
          <w:lang w:eastAsia="zh-CN"/>
        </w:rPr>
        <w:t xml:space="preserve">Proposal </w:t>
      </w:r>
      <w:r>
        <w:rPr>
          <w:rFonts w:eastAsia="宋体" w:hint="eastAsia"/>
          <w:b/>
          <w:lang w:eastAsia="zh-CN"/>
        </w:rPr>
        <w:t>2</w:t>
      </w:r>
      <w:r w:rsidRPr="000D284C">
        <w:rPr>
          <w:rFonts w:eastAsia="宋体" w:hint="eastAsia"/>
          <w:b/>
          <w:lang w:eastAsia="zh-CN"/>
        </w:rPr>
        <w:t xml:space="preserve">: RAN2 to discuss the candidate </w:t>
      </w:r>
      <w:proofErr w:type="spellStart"/>
      <w:r w:rsidRPr="000D284C">
        <w:rPr>
          <w:rFonts w:eastAsia="宋体" w:hint="eastAsia"/>
          <w:b/>
          <w:lang w:eastAsia="zh-CN"/>
        </w:rPr>
        <w:t>areaID</w:t>
      </w:r>
      <w:proofErr w:type="spellEnd"/>
      <w:r w:rsidRPr="000D284C">
        <w:rPr>
          <w:rFonts w:eastAsia="宋体" w:hint="eastAsia"/>
          <w:b/>
          <w:lang w:eastAsia="zh-CN"/>
        </w:rPr>
        <w:t xml:space="preserve">: </w:t>
      </w:r>
      <w:proofErr w:type="spellStart"/>
      <w:r w:rsidRPr="000D284C">
        <w:rPr>
          <w:b/>
          <w:bCs/>
          <w:iCs/>
          <w:szCs w:val="22"/>
          <w:lang w:eastAsia="sv-SE"/>
        </w:rPr>
        <w:t>systemInformationAreaID</w:t>
      </w:r>
      <w:proofErr w:type="spellEnd"/>
      <w:r w:rsidRPr="000D284C">
        <w:rPr>
          <w:rFonts w:hint="eastAsia"/>
          <w:b/>
          <w:bCs/>
          <w:iCs/>
          <w:szCs w:val="22"/>
        </w:rPr>
        <w:t>（</w:t>
      </w:r>
      <w:r w:rsidRPr="000D284C">
        <w:rPr>
          <w:b/>
          <w:bCs/>
          <w:iCs/>
          <w:szCs w:val="22"/>
        </w:rPr>
        <w:t>SIAID</w:t>
      </w:r>
      <w:r w:rsidRPr="000D284C">
        <w:rPr>
          <w:rFonts w:hint="eastAsia"/>
          <w:b/>
          <w:bCs/>
          <w:iCs/>
          <w:szCs w:val="22"/>
        </w:rPr>
        <w:t>）</w:t>
      </w:r>
      <w:r w:rsidRPr="000D284C">
        <w:rPr>
          <w:rFonts w:eastAsia="宋体" w:hint="eastAsia"/>
          <w:b/>
          <w:bCs/>
          <w:iCs/>
          <w:szCs w:val="22"/>
          <w:lang w:eastAsia="zh-CN"/>
        </w:rPr>
        <w:t xml:space="preserve">or RAN </w:t>
      </w:r>
      <w:r w:rsidR="005E363A">
        <w:rPr>
          <w:rFonts w:eastAsia="宋体" w:hint="eastAsia"/>
          <w:b/>
          <w:bCs/>
          <w:iCs/>
          <w:szCs w:val="22"/>
          <w:lang w:eastAsia="zh-CN"/>
        </w:rPr>
        <w:t xml:space="preserve">area </w:t>
      </w:r>
      <w:r w:rsidRPr="000D284C">
        <w:rPr>
          <w:rFonts w:eastAsia="宋体" w:hint="eastAsia"/>
          <w:b/>
          <w:bCs/>
          <w:iCs/>
          <w:szCs w:val="22"/>
          <w:lang w:eastAsia="zh-CN"/>
        </w:rPr>
        <w:t>ID.</w:t>
      </w:r>
      <w:r w:rsidRPr="000D284C">
        <w:rPr>
          <w:rFonts w:eastAsia="宋体" w:hint="eastAsia"/>
          <w:lang w:eastAsia="zh-CN"/>
        </w:rPr>
        <w:t xml:space="preserve"> </w:t>
      </w:r>
    </w:p>
    <w:p w14:paraId="59DCBC31" w14:textId="7FCC2AE9" w:rsidR="00953DB2" w:rsidRPr="00953DB2" w:rsidRDefault="00953DB2" w:rsidP="00B42087">
      <w:pPr>
        <w:spacing w:before="60" w:after="240"/>
        <w:jc w:val="both"/>
        <w:rPr>
          <w:rFonts w:eastAsia="宋体"/>
          <w:i/>
          <w:noProof/>
          <w:lang w:eastAsia="zh-CN"/>
        </w:rPr>
      </w:pPr>
      <w:r w:rsidRPr="00953DB2">
        <w:rPr>
          <w:rFonts w:eastAsia="宋体" w:hint="eastAsia"/>
          <w:i/>
          <w:lang w:val="en-US" w:eastAsia="zh-CN"/>
        </w:rPr>
        <w:t>Latency</w:t>
      </w:r>
      <w:r w:rsidRPr="00953DB2">
        <w:rPr>
          <w:rFonts w:hint="eastAsia"/>
          <w:i/>
          <w:lang w:val="en-US" w:eastAsia="zh-CN"/>
        </w:rPr>
        <w:t xml:space="preserve"> </w:t>
      </w:r>
      <w:r w:rsidRPr="00953DB2">
        <w:rPr>
          <w:rFonts w:eastAsia="宋体" w:hint="eastAsia"/>
          <w:i/>
          <w:lang w:val="en-US" w:eastAsia="zh-CN"/>
        </w:rPr>
        <w:t>reduction during handover aspec</w:t>
      </w:r>
      <w:r>
        <w:rPr>
          <w:rFonts w:eastAsia="宋体" w:hint="eastAsia"/>
          <w:i/>
          <w:lang w:val="en-US" w:eastAsia="zh-CN"/>
        </w:rPr>
        <w:t>t (</w:t>
      </w:r>
      <w:proofErr w:type="spellStart"/>
      <w:r>
        <w:rPr>
          <w:rFonts w:eastAsia="宋体" w:hint="eastAsia"/>
          <w:i/>
          <w:lang w:val="en-US" w:eastAsia="zh-CN"/>
        </w:rPr>
        <w:t>resubmition</w:t>
      </w:r>
      <w:proofErr w:type="spellEnd"/>
      <w:r>
        <w:rPr>
          <w:rFonts w:eastAsia="宋体" w:hint="eastAsia"/>
          <w:i/>
          <w:lang w:val="en-US" w:eastAsia="zh-CN"/>
        </w:rPr>
        <w:t>):</w:t>
      </w:r>
    </w:p>
    <w:p w14:paraId="256C5547" w14:textId="25CFC303" w:rsidR="001C4DA7" w:rsidRDefault="001C4DA7" w:rsidP="001C4DA7">
      <w:pPr>
        <w:rPr>
          <w:rFonts w:eastAsia="宋体"/>
          <w:b/>
          <w:lang w:eastAsia="zh-CN"/>
        </w:rPr>
      </w:pPr>
      <w:r w:rsidRPr="00690FB9">
        <w:rPr>
          <w:rFonts w:hint="eastAsia"/>
          <w:b/>
        </w:rPr>
        <w:t>Observation</w:t>
      </w:r>
      <w:r w:rsidRPr="00690FB9">
        <w:rPr>
          <w:rFonts w:eastAsia="宋体" w:hint="eastAsia"/>
          <w:b/>
          <w:lang w:eastAsia="zh-CN"/>
        </w:rPr>
        <w:t xml:space="preserve"> </w:t>
      </w:r>
      <w:r w:rsidR="007D571D">
        <w:rPr>
          <w:rFonts w:eastAsia="宋体" w:hint="eastAsia"/>
          <w:b/>
          <w:lang w:eastAsia="zh-CN"/>
        </w:rPr>
        <w:t>2</w:t>
      </w:r>
      <w:r w:rsidRPr="00690FB9">
        <w:rPr>
          <w:rFonts w:hint="eastAsia"/>
          <w:b/>
        </w:rPr>
        <w:t>:</w:t>
      </w:r>
      <w:r w:rsidRPr="00690FB9">
        <w:rPr>
          <w:rFonts w:eastAsia="宋体" w:hint="eastAsia"/>
          <w:b/>
          <w:lang w:eastAsia="zh-CN"/>
        </w:rPr>
        <w:t xml:space="preserve"> </w:t>
      </w:r>
      <w:r w:rsidRPr="00690FB9">
        <w:rPr>
          <w:b/>
        </w:rPr>
        <w:t xml:space="preserve">When upper layers request a PDCP entity re-establishment, </w:t>
      </w:r>
      <w:r w:rsidRPr="00690FB9">
        <w:rPr>
          <w:b/>
          <w:lang w:eastAsia="ko-KR"/>
        </w:rPr>
        <w:t xml:space="preserve">the </w:t>
      </w:r>
      <w:r w:rsidRPr="00690FB9">
        <w:rPr>
          <w:b/>
        </w:rPr>
        <w:t>transmitting PDCP entity shall</w:t>
      </w:r>
      <w:r w:rsidRPr="00690FB9">
        <w:rPr>
          <w:b/>
          <w:lang w:eastAsia="ko-KR"/>
        </w:rPr>
        <w:t xml:space="preserve">: </w:t>
      </w:r>
    </w:p>
    <w:p w14:paraId="48104DC6" w14:textId="77777777" w:rsidR="001C4DA7" w:rsidRPr="00690FB9" w:rsidRDefault="001C4DA7" w:rsidP="001C4DA7">
      <w:pPr>
        <w:rPr>
          <w:b/>
          <w:lang w:eastAsia="ko-KR"/>
        </w:rPr>
      </w:pPr>
      <w:r w:rsidRPr="00690FB9">
        <w:rPr>
          <w:b/>
          <w:lang w:eastAsia="ko-KR"/>
        </w:rPr>
        <w:t>-</w:t>
      </w:r>
      <w:r w:rsidRPr="00690FB9">
        <w:rPr>
          <w:b/>
          <w:lang w:eastAsia="ko-KR"/>
        </w:rPr>
        <w:tab/>
        <w:t>for SRBs, discard all stored PDCP SDUs and PDCP PDUs</w:t>
      </w:r>
      <w:r w:rsidRPr="00690FB9">
        <w:rPr>
          <w:rFonts w:eastAsia="宋体" w:hint="eastAsia"/>
          <w:b/>
          <w:lang w:eastAsia="zh-CN"/>
        </w:rPr>
        <w:t xml:space="preserve"> [2]</w:t>
      </w:r>
      <w:r w:rsidRPr="00690FB9">
        <w:rPr>
          <w:b/>
          <w:lang w:eastAsia="ko-KR"/>
        </w:rPr>
        <w:t>;</w:t>
      </w:r>
    </w:p>
    <w:p w14:paraId="34847B9F" w14:textId="746AA0E9" w:rsidR="001C4DA7" w:rsidRDefault="001C4DA7" w:rsidP="001C4DA7">
      <w:pPr>
        <w:rPr>
          <w:rFonts w:eastAsia="宋体"/>
          <w:b/>
          <w:lang w:eastAsia="zh-CN"/>
        </w:rPr>
      </w:pPr>
      <w:r w:rsidRPr="00690FB9">
        <w:rPr>
          <w:rFonts w:hint="eastAsia"/>
          <w:b/>
        </w:rPr>
        <w:lastRenderedPageBreak/>
        <w:t>Observation</w:t>
      </w:r>
      <w:r w:rsidRPr="00690FB9">
        <w:rPr>
          <w:rFonts w:eastAsia="宋体" w:hint="eastAsia"/>
          <w:b/>
          <w:lang w:eastAsia="zh-CN"/>
        </w:rPr>
        <w:t xml:space="preserve"> </w:t>
      </w:r>
      <w:r w:rsidR="007D571D">
        <w:rPr>
          <w:rFonts w:eastAsia="宋体" w:hint="eastAsia"/>
          <w:b/>
          <w:lang w:eastAsia="zh-CN"/>
        </w:rPr>
        <w:t>3</w:t>
      </w:r>
      <w:r w:rsidRPr="00690FB9">
        <w:rPr>
          <w:rFonts w:hint="eastAsia"/>
          <w:b/>
        </w:rPr>
        <w:t>:</w:t>
      </w:r>
      <w:r w:rsidRPr="00690FB9">
        <w:rPr>
          <w:rFonts w:eastAsia="宋体" w:hint="eastAsia"/>
          <w:b/>
          <w:lang w:eastAsia="zh-CN"/>
        </w:rPr>
        <w:t xml:space="preserve"> </w:t>
      </w:r>
      <w:r w:rsidRPr="00690FB9">
        <w:rPr>
          <w:b/>
        </w:rPr>
        <w:t>When upper layers request a PDCP entity re-establishment, the receiving PDCP entity shall:</w:t>
      </w:r>
    </w:p>
    <w:p w14:paraId="598762AB" w14:textId="77777777" w:rsidR="001C4DA7" w:rsidRDefault="001C4DA7" w:rsidP="001C4DA7">
      <w:pPr>
        <w:rPr>
          <w:rFonts w:eastAsia="宋体"/>
          <w:b/>
          <w:lang w:eastAsia="zh-CN"/>
        </w:rPr>
      </w:pPr>
      <w:r w:rsidRPr="00690FB9">
        <w:rPr>
          <w:b/>
          <w:lang w:eastAsia="zh-CN"/>
        </w:rPr>
        <w:t xml:space="preserve"> -</w:t>
      </w:r>
      <w:r w:rsidRPr="00690FB9">
        <w:rPr>
          <w:rFonts w:eastAsia="宋体" w:hint="eastAsia"/>
          <w:b/>
          <w:lang w:eastAsia="zh-CN"/>
        </w:rPr>
        <w:t xml:space="preserve"> </w:t>
      </w:r>
      <w:r w:rsidRPr="00690FB9">
        <w:rPr>
          <w:b/>
          <w:lang w:eastAsia="zh-CN"/>
        </w:rPr>
        <w:t>for SRBs, discard</w:t>
      </w:r>
      <w:r w:rsidRPr="00690FB9">
        <w:rPr>
          <w:b/>
          <w:lang w:eastAsia="ko-KR"/>
        </w:rPr>
        <w:t xml:space="preserve"> </w:t>
      </w:r>
      <w:r w:rsidRPr="00690FB9">
        <w:rPr>
          <w:b/>
        </w:rPr>
        <w:t>all stored PDCP SDUs and PDCP PDUs</w:t>
      </w:r>
      <w:r w:rsidRPr="00690FB9">
        <w:rPr>
          <w:rFonts w:eastAsia="宋体" w:hint="eastAsia"/>
          <w:b/>
          <w:lang w:eastAsia="zh-CN"/>
        </w:rPr>
        <w:t xml:space="preserve"> [2]</w:t>
      </w:r>
      <w:r w:rsidRPr="00690FB9">
        <w:rPr>
          <w:b/>
        </w:rPr>
        <w:t>;</w:t>
      </w:r>
    </w:p>
    <w:p w14:paraId="566B7C87" w14:textId="183FF78C" w:rsidR="0067022A" w:rsidRPr="00924108" w:rsidRDefault="0067022A" w:rsidP="0067022A">
      <w:pPr>
        <w:rPr>
          <w:rFonts w:eastAsia="宋体"/>
          <w:b/>
          <w:lang w:eastAsia="zh-CN"/>
        </w:rPr>
      </w:pPr>
      <w:r w:rsidRPr="00924108">
        <w:rPr>
          <w:rFonts w:eastAsia="宋体"/>
          <w:b/>
          <w:lang w:eastAsia="zh-CN"/>
        </w:rPr>
        <w:t xml:space="preserve">Observation </w:t>
      </w:r>
      <w:r w:rsidR="007D571D">
        <w:rPr>
          <w:rFonts w:eastAsia="宋体" w:hint="eastAsia"/>
          <w:b/>
          <w:lang w:eastAsia="zh-CN"/>
        </w:rPr>
        <w:t>4</w:t>
      </w:r>
      <w:r w:rsidRPr="00924108">
        <w:rPr>
          <w:rFonts w:eastAsia="宋体"/>
          <w:b/>
          <w:lang w:eastAsia="zh-CN"/>
        </w:rPr>
        <w:t xml:space="preserve">: All LPP message </w:t>
      </w:r>
      <w:r w:rsidRPr="00C96BDD">
        <w:rPr>
          <w:rFonts w:eastAsia="宋体"/>
          <w:b/>
          <w:lang w:eastAsia="zh-CN"/>
        </w:rPr>
        <w:t xml:space="preserve">carried in </w:t>
      </w:r>
      <w:r w:rsidRPr="00924108">
        <w:rPr>
          <w:rFonts w:eastAsia="宋体"/>
          <w:b/>
          <w:i/>
          <w:lang w:eastAsia="zh-CN"/>
        </w:rPr>
        <w:t>ULInformationTransfer</w:t>
      </w:r>
      <w:r w:rsidRPr="00924108">
        <w:rPr>
          <w:rFonts w:eastAsia="宋体"/>
          <w:b/>
          <w:lang w:eastAsia="zh-CN"/>
        </w:rPr>
        <w:t xml:space="preserve"> </w:t>
      </w:r>
      <w:r>
        <w:rPr>
          <w:rFonts w:eastAsia="宋体" w:hint="eastAsia"/>
          <w:b/>
          <w:lang w:eastAsia="zh-CN"/>
        </w:rPr>
        <w:t>are</w:t>
      </w:r>
      <w:r w:rsidRPr="00924108">
        <w:rPr>
          <w:rFonts w:eastAsia="宋体"/>
          <w:b/>
          <w:lang w:eastAsia="zh-CN"/>
        </w:rPr>
        <w:t xml:space="preserve"> discarded during the handover because of the exisiting mechanism of </w:t>
      </w:r>
      <w:r w:rsidRPr="00924108">
        <w:rPr>
          <w:b/>
        </w:rPr>
        <w:t>PDCP entity re-establishment</w:t>
      </w:r>
      <w:r w:rsidRPr="00924108">
        <w:rPr>
          <w:rFonts w:eastAsia="宋体"/>
          <w:b/>
          <w:lang w:eastAsia="zh-CN"/>
        </w:rPr>
        <w:t>.</w:t>
      </w:r>
    </w:p>
    <w:p w14:paraId="0AFF6B30" w14:textId="0486E55B" w:rsidR="0067022A" w:rsidRDefault="0067022A" w:rsidP="0067022A">
      <w:pPr>
        <w:rPr>
          <w:rFonts w:eastAsia="宋体"/>
          <w:b/>
          <w:lang w:eastAsia="zh-CN"/>
        </w:rPr>
      </w:pPr>
      <w:r w:rsidRPr="009720CE">
        <w:rPr>
          <w:rFonts w:hint="eastAsia"/>
          <w:b/>
        </w:rPr>
        <w:t>Observation</w:t>
      </w:r>
      <w:r>
        <w:rPr>
          <w:rFonts w:eastAsia="宋体" w:hint="eastAsia"/>
          <w:b/>
          <w:lang w:eastAsia="zh-CN"/>
        </w:rPr>
        <w:t xml:space="preserve"> </w:t>
      </w:r>
      <w:r w:rsidR="007D571D">
        <w:rPr>
          <w:rFonts w:eastAsia="宋体" w:hint="eastAsia"/>
          <w:b/>
          <w:lang w:eastAsia="zh-CN"/>
        </w:rPr>
        <w:t>5</w:t>
      </w:r>
      <w:r>
        <w:rPr>
          <w:rFonts w:eastAsia="宋体" w:hint="eastAsia"/>
          <w:b/>
          <w:lang w:eastAsia="zh-CN"/>
        </w:rPr>
        <w:t>: This is a challeng of latency if the LPP messages from UE to LMF or from LMF to UE are lost during the handover, not only for RAT-Independent but also for DL RAT-Dependent positioning methods.</w:t>
      </w:r>
    </w:p>
    <w:p w14:paraId="595A8BDB" w14:textId="5BEA4A85" w:rsidR="0067022A" w:rsidRDefault="0067022A" w:rsidP="0067022A">
      <w:pPr>
        <w:rPr>
          <w:rFonts w:eastAsia="宋体"/>
          <w:b/>
          <w:lang w:eastAsia="zh-CN"/>
        </w:rPr>
      </w:pPr>
      <w:r>
        <w:rPr>
          <w:rFonts w:eastAsia="宋体" w:hint="eastAsia"/>
          <w:b/>
          <w:lang w:eastAsia="zh-CN"/>
        </w:rPr>
        <w:t xml:space="preserve">Proposal </w:t>
      </w:r>
      <w:r w:rsidR="007D571D">
        <w:rPr>
          <w:rFonts w:eastAsia="宋体" w:hint="eastAsia"/>
          <w:b/>
          <w:lang w:eastAsia="zh-CN"/>
        </w:rPr>
        <w:t>3</w:t>
      </w:r>
      <w:r>
        <w:rPr>
          <w:rFonts w:eastAsia="宋体" w:hint="eastAsia"/>
          <w:b/>
          <w:lang w:eastAsia="zh-CN"/>
        </w:rPr>
        <w:t>: Latency can be reduced if there is a mechanism to make sure LPP messages won</w:t>
      </w:r>
      <w:r>
        <w:rPr>
          <w:rFonts w:eastAsia="宋体"/>
          <w:b/>
          <w:lang w:eastAsia="zh-CN"/>
        </w:rPr>
        <w:t>’</w:t>
      </w:r>
      <w:r>
        <w:rPr>
          <w:rFonts w:eastAsia="宋体" w:hint="eastAsia"/>
          <w:b/>
          <w:lang w:eastAsia="zh-CN"/>
        </w:rPr>
        <w:t>t be lost during the handover.</w:t>
      </w:r>
      <w:r w:rsidRPr="0067022A">
        <w:rPr>
          <w:rFonts w:eastAsia="宋体" w:hint="eastAsia"/>
          <w:b/>
          <w:lang w:eastAsia="zh-CN"/>
        </w:rPr>
        <w:t xml:space="preserve"> </w:t>
      </w:r>
    </w:p>
    <w:p w14:paraId="5C8621B7" w14:textId="2D782FBF" w:rsidR="0067022A" w:rsidRDefault="0067022A" w:rsidP="0067022A">
      <w:pPr>
        <w:rPr>
          <w:rFonts w:eastAsia="宋体"/>
          <w:b/>
          <w:lang w:eastAsia="zh-CN"/>
        </w:rPr>
      </w:pPr>
      <w:r>
        <w:rPr>
          <w:rFonts w:eastAsia="宋体" w:hint="eastAsia"/>
          <w:b/>
          <w:lang w:eastAsia="zh-CN"/>
        </w:rPr>
        <w:t xml:space="preserve">Proposal </w:t>
      </w:r>
      <w:r w:rsidR="007D571D">
        <w:rPr>
          <w:rFonts w:eastAsia="宋体" w:hint="eastAsia"/>
          <w:b/>
          <w:lang w:eastAsia="zh-CN"/>
        </w:rPr>
        <w:t>4</w:t>
      </w:r>
      <w:r>
        <w:rPr>
          <w:rFonts w:eastAsia="宋体" w:hint="eastAsia"/>
          <w:b/>
          <w:lang w:eastAsia="zh-CN"/>
        </w:rPr>
        <w:t xml:space="preserve">: UE can follow the existing </w:t>
      </w:r>
      <w:r>
        <w:rPr>
          <w:rFonts w:eastAsia="宋体"/>
          <w:b/>
          <w:lang w:eastAsia="zh-CN"/>
        </w:rPr>
        <w:t>mechanism</w:t>
      </w:r>
      <w:r>
        <w:rPr>
          <w:rFonts w:eastAsia="宋体" w:hint="eastAsia"/>
          <w:b/>
          <w:lang w:eastAsia="zh-CN"/>
        </w:rPr>
        <w:t xml:space="preserve"> to re</w:t>
      </w:r>
      <w:r w:rsidRPr="00650CE0">
        <w:rPr>
          <w:rFonts w:eastAsia="宋体"/>
          <w:b/>
          <w:lang w:eastAsia="zh-CN"/>
        </w:rPr>
        <w:t>transmis</w:t>
      </w:r>
      <w:r>
        <w:rPr>
          <w:rFonts w:eastAsia="宋体" w:hint="eastAsia"/>
          <w:b/>
          <w:lang w:eastAsia="zh-CN"/>
        </w:rPr>
        <w:t>it</w:t>
      </w:r>
      <w:r w:rsidRPr="00650CE0">
        <w:rPr>
          <w:rFonts w:eastAsia="宋体"/>
          <w:b/>
          <w:lang w:eastAsia="zh-CN"/>
        </w:rPr>
        <w:t xml:space="preserve"> </w:t>
      </w:r>
      <w:r w:rsidRPr="000F5B12">
        <w:rPr>
          <w:rFonts w:eastAsia="宋体"/>
          <w:b/>
          <w:i/>
          <w:lang w:eastAsia="zh-CN"/>
        </w:rPr>
        <w:t>ulInformationTransfer</w:t>
      </w:r>
      <w:r w:rsidRPr="00650CE0">
        <w:t xml:space="preserve"> </w:t>
      </w:r>
      <w:r w:rsidRPr="00650CE0">
        <w:rPr>
          <w:rFonts w:eastAsia="宋体"/>
          <w:b/>
          <w:lang w:eastAsia="zh-CN"/>
        </w:rPr>
        <w:t>message for the corresponding</w:t>
      </w:r>
      <w:r>
        <w:rPr>
          <w:rFonts w:eastAsia="宋体" w:hint="eastAsia"/>
          <w:b/>
          <w:lang w:eastAsia="zh-CN"/>
        </w:rPr>
        <w:t xml:space="preserve"> target </w:t>
      </w:r>
      <w:r w:rsidRPr="00650CE0">
        <w:rPr>
          <w:rFonts w:eastAsia="宋体"/>
          <w:b/>
          <w:lang w:eastAsia="zh-CN"/>
        </w:rPr>
        <w:t xml:space="preserve">cell </w:t>
      </w:r>
      <w:r>
        <w:rPr>
          <w:rFonts w:eastAsia="宋体" w:hint="eastAsia"/>
          <w:b/>
          <w:lang w:eastAsia="zh-CN"/>
        </w:rPr>
        <w:t>during the handover to reduce the latency so the LPP messages won</w:t>
      </w:r>
      <w:r>
        <w:rPr>
          <w:rFonts w:eastAsia="宋体"/>
          <w:b/>
          <w:lang w:eastAsia="zh-CN"/>
        </w:rPr>
        <w:t>’</w:t>
      </w:r>
      <w:r>
        <w:rPr>
          <w:rFonts w:eastAsia="宋体" w:hint="eastAsia"/>
          <w:b/>
          <w:lang w:eastAsia="zh-CN"/>
        </w:rPr>
        <w:t>t be sent/receive correctly.</w:t>
      </w:r>
    </w:p>
    <w:p w14:paraId="020179A9" w14:textId="54B5533D" w:rsidR="006120FD" w:rsidRDefault="009C72EF" w:rsidP="0091768F">
      <w:pPr>
        <w:pStyle w:val="1"/>
        <w:rPr>
          <w:lang w:eastAsia="ko-KR"/>
        </w:rPr>
      </w:pPr>
      <w:r>
        <w:rPr>
          <w:rFonts w:eastAsia="宋体" w:hint="eastAsia"/>
          <w:lang w:eastAsia="zh-CN"/>
        </w:rPr>
        <w:t>4</w:t>
      </w:r>
      <w:r w:rsidR="00303696">
        <w:rPr>
          <w:rFonts w:hint="eastAsia"/>
          <w:lang w:eastAsia="ko-KR"/>
        </w:rPr>
        <w:tab/>
      </w:r>
      <w:r w:rsidR="006120FD">
        <w:rPr>
          <w:lang w:eastAsia="ko-KR"/>
        </w:rPr>
        <w:t>References</w:t>
      </w:r>
    </w:p>
    <w:p w14:paraId="411DCA50" w14:textId="77777777" w:rsidR="00C36C64" w:rsidRDefault="00F81E04" w:rsidP="00BA7194">
      <w:pPr>
        <w:pStyle w:val="EX"/>
        <w:numPr>
          <w:ilvl w:val="0"/>
          <w:numId w:val="20"/>
        </w:numPr>
        <w:spacing w:after="0"/>
        <w:rPr>
          <w:rFonts w:eastAsia="宋体"/>
          <w:lang w:eastAsia="zh-CN"/>
        </w:rPr>
      </w:pPr>
      <w:r w:rsidRPr="00C36C64">
        <w:rPr>
          <w:rFonts w:eastAsia="宋体"/>
          <w:lang w:eastAsia="zh-CN"/>
        </w:rPr>
        <w:t>RP-210903</w:t>
      </w:r>
      <w:r w:rsidRPr="00C36C64">
        <w:rPr>
          <w:rFonts w:eastAsia="宋体" w:hint="eastAsia"/>
          <w:lang w:eastAsia="zh-CN"/>
        </w:rPr>
        <w:t xml:space="preserve"> </w:t>
      </w:r>
      <w:r w:rsidRPr="00C36C64">
        <w:rPr>
          <w:rFonts w:eastAsia="宋体"/>
          <w:lang w:eastAsia="zh-CN"/>
        </w:rPr>
        <w:t>Revised WID on NR Positioning Enhancements</w:t>
      </w:r>
      <w:r w:rsidRPr="00C36C64">
        <w:rPr>
          <w:rFonts w:eastAsia="宋体" w:hint="eastAsia"/>
          <w:lang w:eastAsia="zh-CN"/>
        </w:rPr>
        <w:t xml:space="preserve"> </w:t>
      </w:r>
      <w:r w:rsidRPr="00C36C64">
        <w:rPr>
          <w:rFonts w:eastAsia="宋体"/>
          <w:lang w:eastAsia="zh-CN"/>
        </w:rPr>
        <w:t>Intel Corporation, CATT</w:t>
      </w:r>
      <w:bookmarkStart w:id="12" w:name="OLE_LINK3"/>
      <w:bookmarkStart w:id="13" w:name="OLE_LINK4"/>
    </w:p>
    <w:p w14:paraId="6D20FD6E" w14:textId="2EE746D7" w:rsidR="00C36C64" w:rsidRPr="00C36C64" w:rsidRDefault="00BD5B16" w:rsidP="00BA7194">
      <w:pPr>
        <w:pStyle w:val="EX"/>
        <w:numPr>
          <w:ilvl w:val="0"/>
          <w:numId w:val="20"/>
        </w:numPr>
        <w:spacing w:after="0"/>
        <w:rPr>
          <w:rFonts w:eastAsia="宋体"/>
          <w:lang w:eastAsia="zh-CN"/>
        </w:rPr>
      </w:pPr>
      <w:r w:rsidRPr="00C36C64">
        <w:rPr>
          <w:rFonts w:eastAsia="宋体" w:hint="eastAsia"/>
          <w:lang w:eastAsia="zh-CN"/>
        </w:rPr>
        <w:t xml:space="preserve">TS 38.323 </w:t>
      </w:r>
      <w:r w:rsidR="00EF2CA0" w:rsidRPr="002E7A71">
        <w:t>Packet Data Convergence Protocol (PDCP) specification</w:t>
      </w:r>
      <w:r w:rsidR="00EF2CA0" w:rsidRPr="00C36C64">
        <w:rPr>
          <w:rFonts w:eastAsia="宋体" w:hint="eastAsia"/>
          <w:lang w:eastAsia="zh-CN"/>
        </w:rPr>
        <w:t xml:space="preserve"> V16.2.0</w:t>
      </w:r>
    </w:p>
    <w:p w14:paraId="28A92412" w14:textId="25A75368" w:rsidR="00BA7194" w:rsidRPr="00C36C64" w:rsidRDefault="00BD5B16" w:rsidP="00BA7194">
      <w:pPr>
        <w:pStyle w:val="EX"/>
        <w:numPr>
          <w:ilvl w:val="0"/>
          <w:numId w:val="20"/>
        </w:numPr>
        <w:spacing w:after="0"/>
        <w:rPr>
          <w:rFonts w:eastAsia="宋体"/>
          <w:lang w:eastAsia="zh-CN"/>
        </w:rPr>
      </w:pPr>
      <w:r w:rsidRPr="00C36C64">
        <w:rPr>
          <w:rFonts w:eastAsia="宋体" w:hint="eastAsia"/>
          <w:lang w:eastAsia="zh-CN"/>
        </w:rPr>
        <w:t>TS 38.331</w:t>
      </w:r>
      <w:bookmarkEnd w:id="12"/>
      <w:bookmarkEnd w:id="13"/>
      <w:r w:rsidR="00AE0A85" w:rsidRPr="00AE0A85">
        <w:t xml:space="preserve"> </w:t>
      </w:r>
      <w:r w:rsidR="00AE0A85" w:rsidRPr="00C36C64">
        <w:rPr>
          <w:rFonts w:eastAsia="宋体"/>
          <w:lang w:eastAsia="zh-CN"/>
        </w:rPr>
        <w:t>Radio Resource Control (RRC) protocol specification</w:t>
      </w:r>
      <w:r w:rsidR="00AE0A85" w:rsidRPr="00C36C64">
        <w:rPr>
          <w:rFonts w:eastAsia="宋体" w:hint="eastAsia"/>
          <w:lang w:eastAsia="zh-CN"/>
        </w:rPr>
        <w:t xml:space="preserve"> V16.4.1</w:t>
      </w:r>
    </w:p>
    <w:p w14:paraId="7BD98B3F" w14:textId="08E6531C" w:rsidR="00BA7194" w:rsidRDefault="00BA7194" w:rsidP="00BA7194">
      <w:pPr>
        <w:pStyle w:val="1"/>
        <w:rPr>
          <w:rFonts w:eastAsia="宋体" w:cs="Arial"/>
          <w:lang w:eastAsia="zh-CN"/>
        </w:rPr>
      </w:pPr>
      <w:r>
        <w:rPr>
          <w:rFonts w:eastAsia="宋体" w:cs="Arial" w:hint="eastAsia"/>
          <w:lang w:eastAsia="zh-CN"/>
        </w:rPr>
        <w:t>5</w:t>
      </w:r>
      <w:r w:rsidR="00AB61CC">
        <w:rPr>
          <w:rFonts w:hint="eastAsia"/>
          <w:lang w:eastAsia="ko-KR"/>
        </w:rPr>
        <w:tab/>
      </w:r>
      <w:r>
        <w:rPr>
          <w:rFonts w:eastAsia="宋体" w:cs="Arial" w:hint="eastAsia"/>
          <w:lang w:eastAsia="zh-CN"/>
        </w:rPr>
        <w:t>Annex</w:t>
      </w:r>
    </w:p>
    <w:p w14:paraId="509CB3DB" w14:textId="3FE01A73" w:rsidR="00BA7194" w:rsidRDefault="00BA7194" w:rsidP="00BA7194">
      <w:pPr>
        <w:rPr>
          <w:rFonts w:eastAsia="宋体"/>
          <w:lang w:eastAsia="zh-CN"/>
        </w:rPr>
      </w:pPr>
      <w:r>
        <w:rPr>
          <w:rFonts w:eastAsia="宋体" w:hint="eastAsia"/>
          <w:lang w:eastAsia="zh-CN"/>
        </w:rPr>
        <w:t xml:space="preserve">LPP message </w:t>
      </w:r>
      <w:r>
        <w:rPr>
          <w:rFonts w:eastAsia="宋体"/>
          <w:lang w:eastAsia="zh-CN"/>
        </w:rPr>
        <w:t>which</w:t>
      </w:r>
      <w:r>
        <w:rPr>
          <w:rFonts w:eastAsia="宋体" w:hint="eastAsia"/>
          <w:lang w:eastAsia="zh-CN"/>
        </w:rPr>
        <w:t xml:space="preserve"> is NAS message is carried in </w:t>
      </w:r>
      <w:r w:rsidRPr="00DE5341">
        <w:rPr>
          <w:i/>
        </w:rPr>
        <w:t>ULInformationTransfer</w:t>
      </w:r>
      <w:r>
        <w:rPr>
          <w:rFonts w:eastAsia="宋体" w:hint="eastAsia"/>
          <w:i/>
          <w:lang w:eastAsia="zh-CN"/>
        </w:rPr>
        <w:t xml:space="preserve"> </w:t>
      </w:r>
      <w:r w:rsidRPr="00BA7194">
        <w:rPr>
          <w:rFonts w:eastAsia="宋体" w:hint="eastAsia"/>
          <w:lang w:eastAsia="zh-CN"/>
        </w:rPr>
        <w:t>by SRB.</w:t>
      </w:r>
      <w:r w:rsidR="00381D96">
        <w:rPr>
          <w:rFonts w:eastAsia="宋体" w:hint="eastAsia"/>
          <w:lang w:eastAsia="zh-CN"/>
        </w:rPr>
        <w:t xml:space="preserve"> </w:t>
      </w:r>
    </w:p>
    <w:p w14:paraId="4104D3DF" w14:textId="2F49A48A" w:rsidR="00381D96" w:rsidRPr="00BA7194" w:rsidRDefault="00381D96" w:rsidP="00BA7194">
      <w:pPr>
        <w:rPr>
          <w:rFonts w:eastAsia="宋体"/>
          <w:lang w:eastAsia="zh-CN"/>
        </w:rPr>
      </w:pPr>
      <w:r>
        <w:rPr>
          <w:rFonts w:eastAsia="宋体" w:hint="eastAsia"/>
          <w:lang w:eastAsia="zh-CN"/>
        </w:rPr>
        <w:t>--------------------------------</w:t>
      </w:r>
      <w:r w:rsidR="00AB5510">
        <w:rPr>
          <w:rFonts w:eastAsia="宋体" w:hint="eastAsia"/>
          <w:lang w:eastAsia="zh-CN"/>
        </w:rPr>
        <w:t xml:space="preserve">Start of </w:t>
      </w:r>
      <w:r>
        <w:rPr>
          <w:rFonts w:eastAsia="宋体" w:hint="eastAsia"/>
          <w:lang w:eastAsia="zh-CN"/>
        </w:rPr>
        <w:t>TS 38.331----------------------------------------------------------------------------------------</w:t>
      </w:r>
    </w:p>
    <w:p w14:paraId="26ACA5F6" w14:textId="77777777" w:rsidR="00BA7194" w:rsidRPr="00DE5341" w:rsidRDefault="00BA7194" w:rsidP="00BA7194">
      <w:pPr>
        <w:pStyle w:val="4"/>
      </w:pPr>
      <w:bookmarkStart w:id="14" w:name="_Toc60777134"/>
      <w:bookmarkStart w:id="15" w:name="_Toc68015074"/>
      <w:r w:rsidRPr="00DE5341">
        <w:t>–</w:t>
      </w:r>
      <w:r w:rsidRPr="00DE5341">
        <w:tab/>
      </w:r>
      <w:r w:rsidRPr="00DE5341">
        <w:rPr>
          <w:i/>
        </w:rPr>
        <w:t>ULInformationTransfer</w:t>
      </w:r>
      <w:bookmarkEnd w:id="14"/>
      <w:bookmarkEnd w:id="15"/>
    </w:p>
    <w:p w14:paraId="48679A32" w14:textId="77777777" w:rsidR="00BA7194" w:rsidRPr="00DE5341" w:rsidRDefault="00BA7194" w:rsidP="00BA7194">
      <w:r w:rsidRPr="00DE5341">
        <w:t xml:space="preserve">The </w:t>
      </w:r>
      <w:r w:rsidRPr="00DE5341">
        <w:rPr>
          <w:i/>
        </w:rPr>
        <w:t>ULInformationTransfer</w:t>
      </w:r>
      <w:r w:rsidRPr="00DE5341">
        <w:t xml:space="preserve"> message is used for the uplink transfer of NAS or non-3GPP dedicated information.</w:t>
      </w:r>
    </w:p>
    <w:p w14:paraId="4993431C" w14:textId="77777777" w:rsidR="00BA7194" w:rsidRPr="00DE5341" w:rsidRDefault="00BA7194" w:rsidP="00BA7194">
      <w:pPr>
        <w:pStyle w:val="B1"/>
      </w:pPr>
      <w:r w:rsidRPr="00DE5341">
        <w:t>Signalling radio bearer: SRB2 or SRB1 (only if SRB2 not established yet). If SRB2 is suspended, the UE does not send this message until SRB2 is resumed</w:t>
      </w:r>
    </w:p>
    <w:p w14:paraId="318265EF" w14:textId="77777777" w:rsidR="00BA7194" w:rsidRPr="00DE5341" w:rsidRDefault="00BA7194" w:rsidP="00BA7194">
      <w:pPr>
        <w:pStyle w:val="B1"/>
      </w:pPr>
      <w:r w:rsidRPr="00DE5341">
        <w:t>RLC-SAP: AM</w:t>
      </w:r>
    </w:p>
    <w:p w14:paraId="728D56B7" w14:textId="77777777" w:rsidR="00BA7194" w:rsidRDefault="00BA7194" w:rsidP="00BA7194">
      <w:pPr>
        <w:pStyle w:val="B1"/>
        <w:rPr>
          <w:rFonts w:eastAsia="宋体"/>
          <w:lang w:eastAsia="zh-CN"/>
        </w:rPr>
      </w:pPr>
      <w:r w:rsidRPr="00DE5341">
        <w:t>Logical channel: DCCH</w:t>
      </w:r>
    </w:p>
    <w:p w14:paraId="13638599" w14:textId="3C1BED7C" w:rsidR="00381D96" w:rsidRDefault="00381D96" w:rsidP="00BA7194">
      <w:pPr>
        <w:pStyle w:val="B1"/>
        <w:rPr>
          <w:rFonts w:eastAsia="宋体"/>
          <w:lang w:eastAsia="zh-CN"/>
        </w:rPr>
      </w:pPr>
      <w:r>
        <w:rPr>
          <w:rFonts w:eastAsia="宋体" w:hint="eastAsia"/>
          <w:lang w:eastAsia="zh-CN"/>
        </w:rPr>
        <w:t>--------------------------------</w:t>
      </w:r>
      <w:r>
        <w:rPr>
          <w:rFonts w:eastAsia="宋体"/>
          <w:lang w:eastAsia="zh-CN"/>
        </w:rPr>
        <w:t>Next</w:t>
      </w:r>
      <w:r>
        <w:rPr>
          <w:rFonts w:eastAsia="宋体" w:hint="eastAsia"/>
          <w:lang w:eastAsia="zh-CN"/>
        </w:rPr>
        <w:t xml:space="preserve"> of TS 38.331---------------------------------------------------------------------------</w:t>
      </w:r>
    </w:p>
    <w:p w14:paraId="6B2CBA90" w14:textId="77777777" w:rsidR="00BA7194" w:rsidRPr="00DE5341" w:rsidRDefault="00BA7194" w:rsidP="00BA7194">
      <w:pPr>
        <w:pStyle w:val="TH"/>
      </w:pPr>
      <w:r w:rsidRPr="00DE5341">
        <w:rPr>
          <w:noProof/>
        </w:rPr>
        <w:object w:dxaOrig="4485" w:dyaOrig="2130" w14:anchorId="070E749F">
          <v:shape id="_x0000_i1027" type="#_x0000_t75" style="width:225.65pt;height:106.4pt" o:ole="">
            <v:imagedata r:id="rId16" o:title=""/>
          </v:shape>
          <o:OLEObject Type="Embed" ProgID="Mscgen.Chart" ShapeID="_x0000_i1027" DrawAspect="Content" ObjectID="_1696418606" r:id="rId17"/>
        </w:object>
      </w:r>
    </w:p>
    <w:p w14:paraId="2DFE288A" w14:textId="77777777" w:rsidR="00BA7194" w:rsidRPr="00DE5341" w:rsidRDefault="00BA7194" w:rsidP="00BA7194">
      <w:pPr>
        <w:pStyle w:val="TF"/>
      </w:pPr>
      <w:r w:rsidRPr="00DE5341">
        <w:t>Figure 5.3.5.1-1: RRC reconfiguration, successful</w:t>
      </w:r>
    </w:p>
    <w:p w14:paraId="0A660423" w14:textId="77777777" w:rsidR="00BA7194" w:rsidRPr="00DE5341" w:rsidRDefault="00BA7194" w:rsidP="00BA7194">
      <w:pPr>
        <w:rPr>
          <w:lang w:eastAsia="fi-FI"/>
        </w:rPr>
      </w:pPr>
      <w:r w:rsidRPr="00DE5341">
        <w:t>RRC reconfiguration to perform reconfiguration with sync includes, but is not limited to, the following cases:</w:t>
      </w:r>
    </w:p>
    <w:p w14:paraId="06B96991" w14:textId="77777777" w:rsidR="00BA7194" w:rsidRPr="00DE5341" w:rsidRDefault="00BA7194" w:rsidP="00BA7194">
      <w:pPr>
        <w:pStyle w:val="B1"/>
      </w:pPr>
      <w:r w:rsidRPr="00DE5341">
        <w:t>-</w:t>
      </w:r>
      <w:r w:rsidRPr="00DE5341">
        <w:tab/>
        <w:t xml:space="preserve">reconfiguration with sync and security key refresh, involving RA to the PCell/PSCell, MAC reset, refresh of security </w:t>
      </w:r>
      <w:r w:rsidRPr="00DE5341">
        <w:rPr>
          <w:rFonts w:eastAsia="宋体"/>
        </w:rPr>
        <w:t xml:space="preserve">and </w:t>
      </w:r>
      <w:r w:rsidRPr="00185610">
        <w:rPr>
          <w:highlight w:val="yellow"/>
        </w:rPr>
        <w:t>re-establishment of</w:t>
      </w:r>
      <w:r w:rsidRPr="00DE5341">
        <w:t xml:space="preserve"> RLC and </w:t>
      </w:r>
      <w:r w:rsidRPr="00185610">
        <w:rPr>
          <w:highlight w:val="yellow"/>
        </w:rPr>
        <w:t>PDCP</w:t>
      </w:r>
      <w:r w:rsidRPr="00DE5341">
        <w:t xml:space="preserve"> triggered by explicit L2 indicators;</w:t>
      </w:r>
    </w:p>
    <w:p w14:paraId="121391A8" w14:textId="77777777" w:rsidR="00BA7194" w:rsidRPr="00DE5341" w:rsidRDefault="00BA7194" w:rsidP="00BA7194">
      <w:pPr>
        <w:pStyle w:val="B1"/>
      </w:pPr>
      <w:r w:rsidRPr="00DE5341">
        <w:t>-</w:t>
      </w:r>
      <w:r w:rsidRPr="00DE5341">
        <w:tab/>
        <w:t xml:space="preserve">reconfiguration with sync but without security key refresh, involving RA to the PCell/PSCell, MAC reset and RLC re-establishment and </w:t>
      </w:r>
      <w:r w:rsidRPr="00185610">
        <w:rPr>
          <w:highlight w:val="green"/>
        </w:rPr>
        <w:t>PDCP data recovery (for AM DRB)</w:t>
      </w:r>
      <w:r w:rsidRPr="00DE5341">
        <w:t xml:space="preserve"> triggered by explicit L2 indicators.</w:t>
      </w:r>
    </w:p>
    <w:p w14:paraId="13C7936E" w14:textId="77777777" w:rsidR="00BA7194" w:rsidRPr="00DE5341" w:rsidRDefault="00BA7194" w:rsidP="00BA7194">
      <w:pPr>
        <w:pStyle w:val="B1"/>
      </w:pPr>
      <w:r w:rsidRPr="00DE5341">
        <w:lastRenderedPageBreak/>
        <w:t>-</w:t>
      </w:r>
      <w:r w:rsidRPr="00DE5341">
        <w:tab/>
        <w:t>reconfiguration with sync for DAPS and security key refresh, involving RA to the target PCell, establishment of target MAC, and</w:t>
      </w:r>
    </w:p>
    <w:p w14:paraId="6A6F9BAE" w14:textId="77777777" w:rsidR="00BA7194" w:rsidRPr="00DE5341" w:rsidRDefault="00BA7194" w:rsidP="00BA7194">
      <w:pPr>
        <w:pStyle w:val="B2"/>
      </w:pPr>
      <w:r w:rsidRPr="00DE5341">
        <w:t>-</w:t>
      </w:r>
      <w:r w:rsidRPr="00DE5341">
        <w:tab/>
        <w:t>for non-DAPS bearer: refresh of security and re-establishment of RLC and PDCP triggered by explicit L2 indicators;</w:t>
      </w:r>
    </w:p>
    <w:p w14:paraId="56B44F4E" w14:textId="77777777" w:rsidR="00BA7194" w:rsidRPr="00DE5341" w:rsidRDefault="00BA7194" w:rsidP="00BA7194">
      <w:pPr>
        <w:pStyle w:val="B2"/>
      </w:pPr>
      <w:r w:rsidRPr="00DE5341">
        <w:t>-</w:t>
      </w:r>
      <w:r w:rsidRPr="00DE5341">
        <w:tab/>
        <w:t>for DAPS bearer: establishment of RLC for the target PCell, refresh of security and reconfiguration of PDCP to add the ciphering function, the integrity protection function and ROHC function of the target PCell;</w:t>
      </w:r>
    </w:p>
    <w:p w14:paraId="5E534F28" w14:textId="77777777" w:rsidR="00BA7194" w:rsidRPr="00DE5341" w:rsidRDefault="00BA7194" w:rsidP="00BA7194">
      <w:pPr>
        <w:pStyle w:val="B2"/>
      </w:pPr>
      <w:r w:rsidRPr="00DE5341">
        <w:t>-</w:t>
      </w:r>
      <w:r w:rsidRPr="00DE5341">
        <w:tab/>
      </w:r>
      <w:r w:rsidRPr="00185610">
        <w:rPr>
          <w:highlight w:val="yellow"/>
        </w:rPr>
        <w:t xml:space="preserve">for SRB: </w:t>
      </w:r>
      <w:r w:rsidRPr="00185610">
        <w:t xml:space="preserve">refresh of security and </w:t>
      </w:r>
      <w:r w:rsidRPr="00185610">
        <w:rPr>
          <w:highlight w:val="yellow"/>
        </w:rPr>
        <w:t xml:space="preserve">establishment of </w:t>
      </w:r>
      <w:r w:rsidRPr="00185610">
        <w:t xml:space="preserve">RLC and </w:t>
      </w:r>
      <w:r w:rsidRPr="00185610">
        <w:rPr>
          <w:highlight w:val="yellow"/>
        </w:rPr>
        <w:t>PDCP for the target PCell</w:t>
      </w:r>
      <w:r w:rsidRPr="00DE5341">
        <w:t>;</w:t>
      </w:r>
    </w:p>
    <w:p w14:paraId="3D1099FB" w14:textId="77777777" w:rsidR="00BA7194" w:rsidRPr="00DE5341" w:rsidRDefault="00BA7194" w:rsidP="00BA7194">
      <w:pPr>
        <w:pStyle w:val="B1"/>
      </w:pPr>
      <w:r w:rsidRPr="00DE5341">
        <w:t>-</w:t>
      </w:r>
      <w:r w:rsidRPr="00DE5341">
        <w:tab/>
        <w:t>reconfiguration with sync for DAPS but without security key refresh, involving RA to the target PCell, establishment of target MAC, and:</w:t>
      </w:r>
    </w:p>
    <w:p w14:paraId="40F013F7" w14:textId="77777777" w:rsidR="00BA7194" w:rsidRPr="00DE5341" w:rsidRDefault="00BA7194" w:rsidP="00BA7194">
      <w:pPr>
        <w:pStyle w:val="B2"/>
      </w:pPr>
      <w:r w:rsidRPr="00DE5341">
        <w:t>-</w:t>
      </w:r>
      <w:r w:rsidRPr="00DE5341">
        <w:tab/>
        <w:t>for non-DAPS bearer: RLC re-establishment and PDCP data recovery (for AM DRB) triggered by explicit L2 indicators.</w:t>
      </w:r>
    </w:p>
    <w:p w14:paraId="553AC624" w14:textId="77777777" w:rsidR="00BA7194" w:rsidRPr="00DE5341" w:rsidRDefault="00BA7194" w:rsidP="00BA7194">
      <w:pPr>
        <w:pStyle w:val="B2"/>
      </w:pPr>
      <w:r w:rsidRPr="00DE5341">
        <w:t>-</w:t>
      </w:r>
      <w:r w:rsidRPr="00DE5341">
        <w:tab/>
        <w:t>for DAPS bearer: establishment of RLC for target PCell, reconfiguration of PDCP to add the ciphering function, the integrity protection function and ROHC function of the target PCell;</w:t>
      </w:r>
    </w:p>
    <w:p w14:paraId="4AD043FF" w14:textId="77777777" w:rsidR="00BA7194" w:rsidRPr="00DE5341" w:rsidRDefault="00BA7194" w:rsidP="00BA7194">
      <w:pPr>
        <w:pStyle w:val="B2"/>
      </w:pPr>
      <w:r w:rsidRPr="00DE5341">
        <w:t>-</w:t>
      </w:r>
      <w:r w:rsidRPr="00DE5341">
        <w:tab/>
        <w:t>for SRB: establishment of RLC and PDCP for the target PCell.</w:t>
      </w:r>
    </w:p>
    <w:p w14:paraId="3D7EADD8" w14:textId="74E395EC" w:rsidR="00381D96" w:rsidRPr="00BA7194" w:rsidRDefault="00381D96" w:rsidP="00381D96">
      <w:pPr>
        <w:rPr>
          <w:rFonts w:eastAsia="宋体"/>
          <w:lang w:eastAsia="zh-CN"/>
        </w:rPr>
      </w:pPr>
      <w:r>
        <w:rPr>
          <w:rFonts w:eastAsia="宋体" w:hint="eastAsia"/>
          <w:lang w:eastAsia="zh-CN"/>
        </w:rPr>
        <w:t>--------------------------------</w:t>
      </w:r>
      <w:r w:rsidR="00AB5510">
        <w:rPr>
          <w:rFonts w:eastAsia="宋体" w:hint="eastAsia"/>
          <w:lang w:eastAsia="zh-CN"/>
        </w:rPr>
        <w:t xml:space="preserve">End of </w:t>
      </w:r>
      <w:r>
        <w:rPr>
          <w:rFonts w:eastAsia="宋体" w:hint="eastAsia"/>
          <w:lang w:eastAsia="zh-CN"/>
        </w:rPr>
        <w:t>TS 38.331------------------------------------------------------------------------------------------</w:t>
      </w:r>
    </w:p>
    <w:p w14:paraId="7A8438A9" w14:textId="77777777" w:rsidR="00381D96" w:rsidRDefault="00381D96" w:rsidP="00BA7194">
      <w:pPr>
        <w:spacing w:before="60" w:after="240"/>
        <w:jc w:val="both"/>
        <w:rPr>
          <w:rFonts w:eastAsia="宋体"/>
          <w:lang w:eastAsia="zh-CN"/>
        </w:rPr>
      </w:pPr>
    </w:p>
    <w:p w14:paraId="736D8F58" w14:textId="3D7BB739" w:rsidR="00381D96" w:rsidRPr="00BA7194" w:rsidRDefault="00381D96" w:rsidP="00381D96">
      <w:pPr>
        <w:rPr>
          <w:rFonts w:eastAsia="宋体"/>
          <w:lang w:eastAsia="zh-CN"/>
        </w:rPr>
      </w:pPr>
      <w:r>
        <w:rPr>
          <w:rFonts w:eastAsia="宋体" w:hint="eastAsia"/>
          <w:lang w:eastAsia="zh-CN"/>
        </w:rPr>
        <w:t>--------------------------------</w:t>
      </w:r>
      <w:r w:rsidR="004423B2">
        <w:rPr>
          <w:rFonts w:eastAsia="宋体" w:hint="eastAsia"/>
          <w:lang w:eastAsia="zh-CN"/>
        </w:rPr>
        <w:t xml:space="preserve">Start of </w:t>
      </w:r>
      <w:r>
        <w:rPr>
          <w:rFonts w:eastAsia="宋体" w:hint="eastAsia"/>
          <w:lang w:eastAsia="zh-CN"/>
        </w:rPr>
        <w:t>TS 38.323--------------------------------------------------------------------------------------</w:t>
      </w:r>
    </w:p>
    <w:p w14:paraId="0B7DB6B7" w14:textId="77777777" w:rsidR="00BA7194" w:rsidRPr="002E7A71" w:rsidRDefault="00BA7194" w:rsidP="00BA7194">
      <w:pPr>
        <w:pStyle w:val="3"/>
        <w:rPr>
          <w:lang w:eastAsia="ko-KR"/>
        </w:rPr>
      </w:pPr>
      <w:bookmarkStart w:id="16" w:name="_Toc12616331"/>
      <w:bookmarkStart w:id="17" w:name="_Toc37126942"/>
      <w:bookmarkStart w:id="18" w:name="_Toc46492055"/>
      <w:bookmarkStart w:id="19" w:name="_Toc46492163"/>
      <w:bookmarkStart w:id="20" w:name="_Toc52581953"/>
      <w:r w:rsidRPr="002E7A71">
        <w:rPr>
          <w:lang w:eastAsia="ko-KR"/>
        </w:rPr>
        <w:t>5.1.2</w:t>
      </w:r>
      <w:r w:rsidRPr="002E7A71">
        <w:rPr>
          <w:lang w:eastAsia="ko-KR"/>
        </w:rPr>
        <w:tab/>
        <w:t>PDCP entity re-establishment</w:t>
      </w:r>
      <w:bookmarkEnd w:id="16"/>
      <w:bookmarkEnd w:id="17"/>
      <w:bookmarkEnd w:id="18"/>
      <w:bookmarkEnd w:id="19"/>
      <w:bookmarkEnd w:id="20"/>
    </w:p>
    <w:p w14:paraId="70D732A4" w14:textId="77777777" w:rsidR="00BA7194" w:rsidRPr="002E7A71" w:rsidRDefault="00BA7194" w:rsidP="00BA7194">
      <w:pPr>
        <w:rPr>
          <w:lang w:eastAsia="ko-KR"/>
        </w:rPr>
      </w:pPr>
      <w:r w:rsidRPr="002E7A71">
        <w:t xml:space="preserve">When upper layers request a PDCP entity re-establishment, </w:t>
      </w:r>
      <w:r w:rsidRPr="00F10C45">
        <w:rPr>
          <w:highlight w:val="yellow"/>
          <w:lang w:eastAsia="ko-KR"/>
        </w:rPr>
        <w:t xml:space="preserve">the </w:t>
      </w:r>
      <w:r w:rsidRPr="00F10C45">
        <w:rPr>
          <w:highlight w:val="yellow"/>
        </w:rPr>
        <w:t>transmitting PDCP entity shall</w:t>
      </w:r>
      <w:r w:rsidRPr="00F10C45">
        <w:rPr>
          <w:highlight w:val="yellow"/>
          <w:lang w:eastAsia="ko-KR"/>
        </w:rPr>
        <w:t>:</w:t>
      </w:r>
    </w:p>
    <w:p w14:paraId="0ABEA535" w14:textId="77777777" w:rsidR="00BA7194" w:rsidRPr="002E7A71" w:rsidRDefault="00BA7194" w:rsidP="00BA7194">
      <w:pPr>
        <w:pStyle w:val="B1"/>
        <w:rPr>
          <w:lang w:eastAsia="ko-KR"/>
        </w:rPr>
      </w:pPr>
      <w:r w:rsidRPr="002E7A71">
        <w:rPr>
          <w:lang w:eastAsia="ko-KR"/>
        </w:rPr>
        <w:t>-</w:t>
      </w:r>
      <w:r w:rsidRPr="002E7A71">
        <w:rPr>
          <w:lang w:eastAsia="ko-KR"/>
        </w:rPr>
        <w:tab/>
      </w:r>
      <w:r w:rsidRPr="002E7A71">
        <w:t xml:space="preserve">for UM DRBs </w:t>
      </w:r>
      <w:r w:rsidRPr="002E7A71">
        <w:rPr>
          <w:lang w:eastAsia="ko-KR"/>
        </w:rPr>
        <w:t>and AM DRBs</w:t>
      </w:r>
      <w:r w:rsidRPr="002E7A71">
        <w:t>,</w:t>
      </w:r>
      <w:r w:rsidRPr="002E7A71">
        <w:rPr>
          <w:lang w:eastAsia="ko-KR"/>
        </w:rPr>
        <w:t xml:space="preserve"> reset the ROHC protocol for uplink and start with an IR state in U-mode (as defined in </w:t>
      </w:r>
      <w:r w:rsidRPr="002E7A71">
        <w:t>RFC 3095</w:t>
      </w:r>
      <w:r w:rsidRPr="002E7A71">
        <w:rPr>
          <w:lang w:eastAsia="ko-KR"/>
        </w:rPr>
        <w:t xml:space="preserve"> [8] and </w:t>
      </w:r>
      <w:r w:rsidRPr="002E7A71">
        <w:t>RFC 4815</w:t>
      </w:r>
      <w:r w:rsidRPr="002E7A71">
        <w:rPr>
          <w:lang w:eastAsia="ko-KR"/>
        </w:rPr>
        <w:t xml:space="preserve"> [9]) if </w:t>
      </w:r>
      <w:r w:rsidRPr="002E7A71">
        <w:rPr>
          <w:i/>
          <w:lang w:eastAsia="ko-KR"/>
        </w:rPr>
        <w:t>drb-ContinueROHC</w:t>
      </w:r>
      <w:r w:rsidRPr="002E7A71">
        <w:rPr>
          <w:lang w:eastAsia="ko-KR"/>
        </w:rPr>
        <w:t xml:space="preserve"> is not configured in </w:t>
      </w:r>
      <w:r w:rsidRPr="002E7A71">
        <w:t>TS 38.331</w:t>
      </w:r>
      <w:r w:rsidRPr="002E7A71">
        <w:rPr>
          <w:lang w:eastAsia="ko-KR"/>
        </w:rPr>
        <w:t xml:space="preserve"> [3];</w:t>
      </w:r>
    </w:p>
    <w:p w14:paraId="4ED49DD2" w14:textId="77777777" w:rsidR="00BA7194" w:rsidRPr="002E7A71" w:rsidRDefault="00BA7194" w:rsidP="00BA7194">
      <w:pPr>
        <w:pStyle w:val="B1"/>
        <w:rPr>
          <w:lang w:eastAsia="ko-KR"/>
        </w:rPr>
      </w:pPr>
      <w:r w:rsidRPr="002E7A71">
        <w:rPr>
          <w:lang w:eastAsia="ko-KR"/>
        </w:rPr>
        <w:t>-</w:t>
      </w:r>
      <w:r w:rsidRPr="002E7A71">
        <w:rPr>
          <w:lang w:eastAsia="ko-KR"/>
        </w:rPr>
        <w:tab/>
      </w:r>
      <w:r w:rsidRPr="002E7A71">
        <w:t xml:space="preserve">for UM DRBs </w:t>
      </w:r>
      <w:r w:rsidRPr="002E7A71">
        <w:rPr>
          <w:lang w:eastAsia="ko-KR"/>
        </w:rPr>
        <w:t>and AM DRBs</w:t>
      </w:r>
      <w:r w:rsidRPr="002E7A71">
        <w:t>,</w:t>
      </w:r>
      <w:r w:rsidRPr="002E7A71">
        <w:rPr>
          <w:lang w:eastAsia="ko-KR"/>
        </w:rPr>
        <w:t xml:space="preserve"> reset the EHC protocol for uplink if </w:t>
      </w:r>
      <w:r w:rsidRPr="002E7A71">
        <w:rPr>
          <w:i/>
          <w:lang w:eastAsia="ko-KR"/>
        </w:rPr>
        <w:t>drb-ContinueEHC-UL</w:t>
      </w:r>
      <w:r w:rsidRPr="002E7A71">
        <w:rPr>
          <w:lang w:eastAsia="ko-KR"/>
        </w:rPr>
        <w:t xml:space="preserve"> is not configured in </w:t>
      </w:r>
      <w:r w:rsidRPr="002E7A71">
        <w:t>TS 38.331</w:t>
      </w:r>
      <w:r w:rsidRPr="002E7A71">
        <w:rPr>
          <w:lang w:eastAsia="ko-KR"/>
        </w:rPr>
        <w:t xml:space="preserve"> [3];</w:t>
      </w:r>
    </w:p>
    <w:p w14:paraId="4DB76AA3" w14:textId="77777777" w:rsidR="00BA7194" w:rsidRPr="002E7A71" w:rsidRDefault="00BA7194" w:rsidP="00BA7194">
      <w:pPr>
        <w:pStyle w:val="B1"/>
        <w:rPr>
          <w:lang w:eastAsia="ko-KR"/>
        </w:rPr>
      </w:pPr>
      <w:r w:rsidRPr="002E7A71">
        <w:rPr>
          <w:lang w:eastAsia="ko-KR"/>
        </w:rPr>
        <w:t>-</w:t>
      </w:r>
      <w:r w:rsidRPr="002E7A71">
        <w:rPr>
          <w:lang w:eastAsia="ko-KR"/>
        </w:rPr>
        <w:tab/>
      </w:r>
      <w:r w:rsidRPr="002E7A71">
        <w:t xml:space="preserve">for UM DRBs and SRBs, </w:t>
      </w:r>
      <w:r w:rsidRPr="002E7A71">
        <w:rPr>
          <w:lang w:eastAsia="ko-KR"/>
        </w:rPr>
        <w:t>set TX_NEXT to the initial value;</w:t>
      </w:r>
    </w:p>
    <w:p w14:paraId="1082D7E5" w14:textId="77777777" w:rsidR="00BA7194" w:rsidRPr="002E7A71" w:rsidRDefault="00BA7194" w:rsidP="00BA7194">
      <w:pPr>
        <w:pStyle w:val="B1"/>
        <w:rPr>
          <w:lang w:eastAsia="ko-KR"/>
        </w:rPr>
      </w:pPr>
      <w:r w:rsidRPr="002E7A71">
        <w:rPr>
          <w:lang w:eastAsia="ko-KR"/>
        </w:rPr>
        <w:t>-</w:t>
      </w:r>
      <w:r w:rsidRPr="002E7A71">
        <w:rPr>
          <w:lang w:eastAsia="ko-KR"/>
        </w:rPr>
        <w:tab/>
      </w:r>
      <w:r w:rsidRPr="00F10C45">
        <w:rPr>
          <w:highlight w:val="yellow"/>
          <w:lang w:eastAsia="ko-KR"/>
        </w:rPr>
        <w:t>for SRBs, discard all stored PDCP SDUs and PDCP PDUs</w:t>
      </w:r>
      <w:r w:rsidRPr="002E7A71">
        <w:rPr>
          <w:lang w:eastAsia="ko-KR"/>
        </w:rPr>
        <w:t>;</w:t>
      </w:r>
    </w:p>
    <w:p w14:paraId="06A11628" w14:textId="77777777" w:rsidR="00BA7194" w:rsidRDefault="00BA7194" w:rsidP="00BA7194">
      <w:pPr>
        <w:spacing w:before="60" w:after="240"/>
        <w:jc w:val="both"/>
        <w:rPr>
          <w:rFonts w:eastAsia="宋体"/>
          <w:lang w:eastAsia="zh-CN"/>
        </w:rPr>
      </w:pPr>
    </w:p>
    <w:p w14:paraId="6CDBA537" w14:textId="77777777" w:rsidR="00BA7194" w:rsidRPr="002E7A71" w:rsidRDefault="00BA7194" w:rsidP="00BA7194">
      <w:r w:rsidRPr="002E7A71">
        <w:t xml:space="preserve">When upper layers request a PDCP entity re-establishment, </w:t>
      </w:r>
      <w:r w:rsidRPr="00F10C45">
        <w:rPr>
          <w:highlight w:val="yellow"/>
        </w:rPr>
        <w:t>the receiving PDCP entity shall:</w:t>
      </w:r>
    </w:p>
    <w:p w14:paraId="415E2106" w14:textId="77777777" w:rsidR="00BA7194" w:rsidRPr="002E7A71" w:rsidRDefault="00BA7194" w:rsidP="00BA7194">
      <w:pPr>
        <w:pStyle w:val="B1"/>
        <w:rPr>
          <w:lang w:eastAsia="ko-KR"/>
        </w:rPr>
      </w:pPr>
      <w:bookmarkStart w:id="21" w:name="Signet15"/>
      <w:bookmarkEnd w:id="21"/>
      <w:r w:rsidRPr="002E7A71">
        <w:rPr>
          <w:lang w:eastAsia="zh-CN"/>
        </w:rPr>
        <w:t>-</w:t>
      </w:r>
      <w:r w:rsidRPr="002E7A71">
        <w:rPr>
          <w:lang w:eastAsia="zh-CN"/>
        </w:rPr>
        <w:tab/>
      </w:r>
      <w:r w:rsidRPr="002E7A71">
        <w:rPr>
          <w:lang w:eastAsia="ko-KR"/>
        </w:rPr>
        <w:t>process the PDCP Data PDUs that are received from lower layers due to the re-establishment of the lower layers, as specified in the clause 5.2.2.1;</w:t>
      </w:r>
    </w:p>
    <w:p w14:paraId="5325A830" w14:textId="77777777" w:rsidR="00BA7194" w:rsidRPr="002E7A71" w:rsidRDefault="00BA7194" w:rsidP="00BA7194">
      <w:pPr>
        <w:pStyle w:val="B1"/>
        <w:rPr>
          <w:lang w:eastAsia="zh-CN"/>
        </w:rPr>
      </w:pPr>
      <w:r w:rsidRPr="00F10C45">
        <w:rPr>
          <w:highlight w:val="yellow"/>
          <w:lang w:eastAsia="zh-CN"/>
        </w:rPr>
        <w:t>-</w:t>
      </w:r>
      <w:r w:rsidRPr="00F10C45">
        <w:rPr>
          <w:highlight w:val="yellow"/>
          <w:lang w:eastAsia="zh-CN"/>
        </w:rPr>
        <w:tab/>
        <w:t>for SRBs, discard</w:t>
      </w:r>
      <w:r w:rsidRPr="00F10C45">
        <w:rPr>
          <w:highlight w:val="yellow"/>
          <w:lang w:eastAsia="ko-KR"/>
        </w:rPr>
        <w:t xml:space="preserve"> </w:t>
      </w:r>
      <w:r w:rsidRPr="00F10C45">
        <w:rPr>
          <w:highlight w:val="yellow"/>
        </w:rPr>
        <w:t>all stored PDCP SDUs and PDCP PDUs;</w:t>
      </w:r>
    </w:p>
    <w:p w14:paraId="66B21E70" w14:textId="01F9DB24" w:rsidR="00BA7194" w:rsidRDefault="00BA7194" w:rsidP="00BA7194">
      <w:pPr>
        <w:spacing w:before="60" w:after="240"/>
        <w:jc w:val="both"/>
        <w:rPr>
          <w:rFonts w:eastAsia="宋体"/>
          <w:lang w:eastAsia="zh-CN"/>
        </w:rPr>
      </w:pPr>
      <w:r>
        <w:rPr>
          <w:rFonts w:eastAsia="宋体" w:hint="eastAsia"/>
          <w:lang w:eastAsia="zh-CN"/>
        </w:rPr>
        <w:t>-----------------</w:t>
      </w:r>
      <w:r w:rsidR="004423B2" w:rsidRPr="004423B2">
        <w:rPr>
          <w:rFonts w:eastAsia="宋体" w:hint="eastAsia"/>
          <w:lang w:eastAsia="zh-CN"/>
        </w:rPr>
        <w:t xml:space="preserve"> </w:t>
      </w:r>
      <w:r w:rsidR="004423B2">
        <w:rPr>
          <w:rFonts w:eastAsia="宋体" w:hint="eastAsia"/>
          <w:lang w:eastAsia="zh-CN"/>
        </w:rPr>
        <w:t>End of TS 38.323</w:t>
      </w:r>
      <w:r>
        <w:rPr>
          <w:rFonts w:eastAsia="宋体" w:hint="eastAsia"/>
          <w:lang w:eastAsia="zh-CN"/>
        </w:rPr>
        <w:t>------------</w:t>
      </w:r>
      <w:r w:rsidR="004423B2">
        <w:rPr>
          <w:rFonts w:eastAsia="宋体" w:hint="eastAsia"/>
          <w:lang w:eastAsia="zh-CN"/>
        </w:rPr>
        <w:t>------------------------------------------------------------------------------------</w:t>
      </w:r>
      <w:r>
        <w:rPr>
          <w:rFonts w:eastAsia="宋体" w:hint="eastAsia"/>
          <w:lang w:eastAsia="zh-CN"/>
        </w:rPr>
        <w:t>---------</w:t>
      </w:r>
    </w:p>
    <w:p w14:paraId="12C0BC8F" w14:textId="77777777" w:rsidR="00BA7194" w:rsidRPr="00BA7194" w:rsidRDefault="00BA7194" w:rsidP="00BA7194">
      <w:pPr>
        <w:rPr>
          <w:rFonts w:eastAsia="宋体"/>
          <w:lang w:eastAsia="zh-CN"/>
        </w:rPr>
      </w:pPr>
    </w:p>
    <w:sectPr w:rsidR="00BA7194" w:rsidRPr="00BA7194" w:rsidSect="00C73E76">
      <w:head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D1F87" w14:textId="77777777" w:rsidR="00563757" w:rsidRDefault="00563757">
      <w:r>
        <w:separator/>
      </w:r>
    </w:p>
  </w:endnote>
  <w:endnote w:type="continuationSeparator" w:id="0">
    <w:p w14:paraId="384B10E9" w14:textId="77777777" w:rsidR="00563757" w:rsidRDefault="0056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17D5C" w14:textId="77777777" w:rsidR="00563757" w:rsidRDefault="00563757">
      <w:r>
        <w:separator/>
      </w:r>
    </w:p>
  </w:footnote>
  <w:footnote w:type="continuationSeparator" w:id="0">
    <w:p w14:paraId="0BEC447D" w14:textId="77777777" w:rsidR="00563757" w:rsidRDefault="00563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61326EC"/>
    <w:multiLevelType w:val="hybridMultilevel"/>
    <w:tmpl w:val="E4AC3E1E"/>
    <w:lvl w:ilvl="0" w:tplc="02720BA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AD2D10"/>
    <w:multiLevelType w:val="hybridMultilevel"/>
    <w:tmpl w:val="8CAADAB2"/>
    <w:lvl w:ilvl="0" w:tplc="16EA4E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8A01E2"/>
    <w:multiLevelType w:val="hybridMultilevel"/>
    <w:tmpl w:val="9BBE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2EB04C2"/>
    <w:multiLevelType w:val="multilevel"/>
    <w:tmpl w:val="42EB04C2"/>
    <w:lvl w:ilvl="0">
      <w:start w:val="1"/>
      <w:numFmt w:val="bullet"/>
      <w:lvlText w:val=""/>
      <w:lvlJc w:val="left"/>
      <w:pPr>
        <w:tabs>
          <w:tab w:val="left" w:pos="796"/>
        </w:tabs>
        <w:ind w:left="796" w:hanging="360"/>
      </w:pPr>
      <w:rPr>
        <w:rFonts w:ascii="Symbol" w:hAnsi="Symbol" w:hint="default"/>
        <w:sz w:val="20"/>
      </w:rPr>
    </w:lvl>
    <w:lvl w:ilvl="1">
      <w:start w:val="1"/>
      <w:numFmt w:val="bullet"/>
      <w:lvlText w:val=""/>
      <w:lvlJc w:val="left"/>
      <w:pPr>
        <w:tabs>
          <w:tab w:val="left" w:pos="1516"/>
        </w:tabs>
        <w:ind w:left="1516" w:hanging="360"/>
      </w:pPr>
      <w:rPr>
        <w:rFonts w:ascii="Symbol" w:hAnsi="Symbol" w:hint="default"/>
        <w:sz w:val="20"/>
      </w:rPr>
    </w:lvl>
    <w:lvl w:ilvl="2">
      <w:start w:val="1"/>
      <w:numFmt w:val="bullet"/>
      <w:lvlText w:val=""/>
      <w:lvlJc w:val="left"/>
      <w:pPr>
        <w:tabs>
          <w:tab w:val="left" w:pos="2236"/>
        </w:tabs>
        <w:ind w:left="2236" w:hanging="360"/>
      </w:pPr>
      <w:rPr>
        <w:rFonts w:ascii="Symbol" w:hAnsi="Symbol" w:hint="default"/>
        <w:sz w:val="20"/>
      </w:rPr>
    </w:lvl>
    <w:lvl w:ilvl="3">
      <w:start w:val="1"/>
      <w:numFmt w:val="bullet"/>
      <w:lvlText w:val=""/>
      <w:lvlJc w:val="left"/>
      <w:pPr>
        <w:tabs>
          <w:tab w:val="left" w:pos="2956"/>
        </w:tabs>
        <w:ind w:left="2956" w:hanging="360"/>
      </w:pPr>
      <w:rPr>
        <w:rFonts w:ascii="Symbol" w:hAnsi="Symbol" w:hint="default"/>
        <w:sz w:val="20"/>
      </w:rPr>
    </w:lvl>
    <w:lvl w:ilvl="4">
      <w:start w:val="1"/>
      <w:numFmt w:val="bullet"/>
      <w:lvlText w:val=""/>
      <w:lvlJc w:val="left"/>
      <w:pPr>
        <w:tabs>
          <w:tab w:val="left" w:pos="3676"/>
        </w:tabs>
        <w:ind w:left="3676" w:hanging="360"/>
      </w:pPr>
      <w:rPr>
        <w:rFonts w:ascii="Symbol" w:hAnsi="Symbol" w:hint="default"/>
        <w:sz w:val="20"/>
      </w:rPr>
    </w:lvl>
    <w:lvl w:ilvl="5">
      <w:start w:val="1"/>
      <w:numFmt w:val="bullet"/>
      <w:lvlText w:val=""/>
      <w:lvlJc w:val="left"/>
      <w:pPr>
        <w:tabs>
          <w:tab w:val="left" w:pos="4396"/>
        </w:tabs>
        <w:ind w:left="4396" w:hanging="360"/>
      </w:pPr>
      <w:rPr>
        <w:rFonts w:ascii="Symbol" w:hAnsi="Symbol" w:hint="default"/>
        <w:sz w:val="20"/>
      </w:rPr>
    </w:lvl>
    <w:lvl w:ilvl="6">
      <w:start w:val="1"/>
      <w:numFmt w:val="bullet"/>
      <w:lvlText w:val=""/>
      <w:lvlJc w:val="left"/>
      <w:pPr>
        <w:tabs>
          <w:tab w:val="left" w:pos="5116"/>
        </w:tabs>
        <w:ind w:left="5116" w:hanging="360"/>
      </w:pPr>
      <w:rPr>
        <w:rFonts w:ascii="Symbol" w:hAnsi="Symbol" w:hint="default"/>
        <w:sz w:val="20"/>
      </w:rPr>
    </w:lvl>
    <w:lvl w:ilvl="7">
      <w:start w:val="1"/>
      <w:numFmt w:val="bullet"/>
      <w:lvlText w:val=""/>
      <w:lvlJc w:val="left"/>
      <w:pPr>
        <w:tabs>
          <w:tab w:val="left" w:pos="5836"/>
        </w:tabs>
        <w:ind w:left="5836" w:hanging="360"/>
      </w:pPr>
      <w:rPr>
        <w:rFonts w:ascii="Symbol" w:hAnsi="Symbol" w:hint="default"/>
        <w:sz w:val="20"/>
      </w:rPr>
    </w:lvl>
    <w:lvl w:ilvl="8">
      <w:start w:val="1"/>
      <w:numFmt w:val="bullet"/>
      <w:lvlText w:val=""/>
      <w:lvlJc w:val="left"/>
      <w:pPr>
        <w:tabs>
          <w:tab w:val="left" w:pos="6556"/>
        </w:tabs>
        <w:ind w:left="6556" w:hanging="360"/>
      </w:pPr>
      <w:rPr>
        <w:rFonts w:ascii="Symbol" w:hAnsi="Symbol" w:hint="default"/>
        <w:sz w:val="20"/>
      </w:rPr>
    </w:lvl>
  </w:abstractNum>
  <w:abstractNum w:abstractNumId="28">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4E7E01A8"/>
    <w:multiLevelType w:val="hybridMultilevel"/>
    <w:tmpl w:val="52F01910"/>
    <w:lvl w:ilvl="0" w:tplc="D41CE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0757F5"/>
    <w:multiLevelType w:val="multilevel"/>
    <w:tmpl w:val="630757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nsid w:val="66494017"/>
    <w:multiLevelType w:val="hybridMultilevel"/>
    <w:tmpl w:val="D598E130"/>
    <w:lvl w:ilvl="0" w:tplc="C6DA47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1"/>
  </w:num>
  <w:num w:numId="2">
    <w:abstractNumId w:val="26"/>
  </w:num>
  <w:num w:numId="3">
    <w:abstractNumId w:val="46"/>
  </w:num>
  <w:num w:numId="4">
    <w:abstractNumId w:val="12"/>
  </w:num>
  <w:num w:numId="5">
    <w:abstractNumId w:val="31"/>
  </w:num>
  <w:num w:numId="6">
    <w:abstractNumId w:val="37"/>
  </w:num>
  <w:num w:numId="7">
    <w:abstractNumId w:val="35"/>
  </w:num>
  <w:num w:numId="8">
    <w:abstractNumId w:val="25"/>
  </w:num>
  <w:num w:numId="9">
    <w:abstractNumId w:val="10"/>
  </w:num>
  <w:num w:numId="10">
    <w:abstractNumId w:val="17"/>
  </w:num>
  <w:num w:numId="11">
    <w:abstractNumId w:val="0"/>
  </w:num>
  <w:num w:numId="12">
    <w:abstractNumId w:val="13"/>
  </w:num>
  <w:num w:numId="13">
    <w:abstractNumId w:val="21"/>
  </w:num>
  <w:num w:numId="14">
    <w:abstractNumId w:val="36"/>
  </w:num>
  <w:num w:numId="15">
    <w:abstractNumId w:val="29"/>
  </w:num>
  <w:num w:numId="16">
    <w:abstractNumId w:val="11"/>
  </w:num>
  <w:num w:numId="17">
    <w:abstractNumId w:val="16"/>
  </w:num>
  <w:num w:numId="18">
    <w:abstractNumId w:val="9"/>
  </w:num>
  <w:num w:numId="19">
    <w:abstractNumId w:val="3"/>
  </w:num>
  <w:num w:numId="20">
    <w:abstractNumId w:val="2"/>
  </w:num>
  <w:num w:numId="21">
    <w:abstractNumId w:val="15"/>
  </w:num>
  <w:num w:numId="22">
    <w:abstractNumId w:val="6"/>
  </w:num>
  <w:num w:numId="23">
    <w:abstractNumId w:val="24"/>
  </w:num>
  <w:num w:numId="24">
    <w:abstractNumId w:val="42"/>
  </w:num>
  <w:num w:numId="25">
    <w:abstractNumId w:val="32"/>
  </w:num>
  <w:num w:numId="26">
    <w:abstractNumId w:val="7"/>
  </w:num>
  <w:num w:numId="27">
    <w:abstractNumId w:val="5"/>
  </w:num>
  <w:num w:numId="28">
    <w:abstractNumId w:val="44"/>
  </w:num>
  <w:num w:numId="29">
    <w:abstractNumId w:val="38"/>
  </w:num>
  <w:num w:numId="30">
    <w:abstractNumId w:val="23"/>
  </w:num>
  <w:num w:numId="31">
    <w:abstractNumId w:val="34"/>
  </w:num>
  <w:num w:numId="32">
    <w:abstractNumId w:val="22"/>
  </w:num>
  <w:num w:numId="33">
    <w:abstractNumId w:val="8"/>
  </w:num>
  <w:num w:numId="34">
    <w:abstractNumId w:val="19"/>
  </w:num>
  <w:num w:numId="35">
    <w:abstractNumId w:val="45"/>
  </w:num>
  <w:num w:numId="36">
    <w:abstractNumId w:val="43"/>
  </w:num>
  <w:num w:numId="37">
    <w:abstractNumId w:val="30"/>
  </w:num>
  <w:num w:numId="38">
    <w:abstractNumId w:val="20"/>
  </w:num>
  <w:num w:numId="39">
    <w:abstractNumId w:val="28"/>
  </w:num>
  <w:num w:numId="40">
    <w:abstractNumId w:val="28"/>
  </w:num>
  <w:num w:numId="41">
    <w:abstractNumId w:val="20"/>
  </w:num>
  <w:num w:numId="42">
    <w:abstractNumId w:val="18"/>
  </w:num>
  <w:num w:numId="43">
    <w:abstractNumId w:val="1"/>
  </w:num>
  <w:num w:numId="44">
    <w:abstractNumId w:val="40"/>
  </w:num>
  <w:num w:numId="45">
    <w:abstractNumId w:val="14"/>
  </w:num>
  <w:num w:numId="46">
    <w:abstractNumId w:val="33"/>
  </w:num>
  <w:num w:numId="47">
    <w:abstractNumId w:val="39"/>
  </w:num>
  <w:num w:numId="48">
    <w:abstractNumId w:val="27"/>
  </w:num>
  <w:num w:numId="4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98"/>
    <w:rsid w:val="00007A12"/>
    <w:rsid w:val="00007AF3"/>
    <w:rsid w:val="0001077E"/>
    <w:rsid w:val="00013031"/>
    <w:rsid w:val="00013A4E"/>
    <w:rsid w:val="00014309"/>
    <w:rsid w:val="00016161"/>
    <w:rsid w:val="00017B9F"/>
    <w:rsid w:val="00017C47"/>
    <w:rsid w:val="000203A0"/>
    <w:rsid w:val="000203B1"/>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334A"/>
    <w:rsid w:val="00043844"/>
    <w:rsid w:val="00043B7C"/>
    <w:rsid w:val="000442CF"/>
    <w:rsid w:val="000445F9"/>
    <w:rsid w:val="00045A43"/>
    <w:rsid w:val="00045BA4"/>
    <w:rsid w:val="00045CB9"/>
    <w:rsid w:val="00045D4E"/>
    <w:rsid w:val="00045D73"/>
    <w:rsid w:val="000460F1"/>
    <w:rsid w:val="00050215"/>
    <w:rsid w:val="00051FB2"/>
    <w:rsid w:val="000529A4"/>
    <w:rsid w:val="00053EC6"/>
    <w:rsid w:val="000540D1"/>
    <w:rsid w:val="00054194"/>
    <w:rsid w:val="000541D8"/>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257F"/>
    <w:rsid w:val="000733EA"/>
    <w:rsid w:val="00074996"/>
    <w:rsid w:val="00075849"/>
    <w:rsid w:val="00075BF6"/>
    <w:rsid w:val="000805F3"/>
    <w:rsid w:val="00080C11"/>
    <w:rsid w:val="000816D8"/>
    <w:rsid w:val="00081F15"/>
    <w:rsid w:val="00082640"/>
    <w:rsid w:val="0008284A"/>
    <w:rsid w:val="00083A61"/>
    <w:rsid w:val="00084078"/>
    <w:rsid w:val="000842D0"/>
    <w:rsid w:val="0008470B"/>
    <w:rsid w:val="000856EC"/>
    <w:rsid w:val="000859C5"/>
    <w:rsid w:val="000866B9"/>
    <w:rsid w:val="00086F57"/>
    <w:rsid w:val="0009159B"/>
    <w:rsid w:val="00091C6E"/>
    <w:rsid w:val="00091CE0"/>
    <w:rsid w:val="000934EF"/>
    <w:rsid w:val="0009377E"/>
    <w:rsid w:val="000939A1"/>
    <w:rsid w:val="00094020"/>
    <w:rsid w:val="000948E7"/>
    <w:rsid w:val="00095356"/>
    <w:rsid w:val="00096009"/>
    <w:rsid w:val="00096275"/>
    <w:rsid w:val="00096F38"/>
    <w:rsid w:val="00097D26"/>
    <w:rsid w:val="000A0AFD"/>
    <w:rsid w:val="000A0FA4"/>
    <w:rsid w:val="000A0FF9"/>
    <w:rsid w:val="000A215E"/>
    <w:rsid w:val="000A2BB5"/>
    <w:rsid w:val="000A454D"/>
    <w:rsid w:val="000A45B4"/>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547"/>
    <w:rsid w:val="000C085B"/>
    <w:rsid w:val="000C0E9D"/>
    <w:rsid w:val="000C48DF"/>
    <w:rsid w:val="000C50CF"/>
    <w:rsid w:val="000C5C70"/>
    <w:rsid w:val="000C5E8C"/>
    <w:rsid w:val="000C6598"/>
    <w:rsid w:val="000C6EB3"/>
    <w:rsid w:val="000C7130"/>
    <w:rsid w:val="000D15CC"/>
    <w:rsid w:val="000D24AD"/>
    <w:rsid w:val="000D284C"/>
    <w:rsid w:val="000D359B"/>
    <w:rsid w:val="000D4238"/>
    <w:rsid w:val="000D4358"/>
    <w:rsid w:val="000D481D"/>
    <w:rsid w:val="000D5F17"/>
    <w:rsid w:val="000D72D2"/>
    <w:rsid w:val="000D76BB"/>
    <w:rsid w:val="000E0979"/>
    <w:rsid w:val="000E15AD"/>
    <w:rsid w:val="000E4B97"/>
    <w:rsid w:val="000E4DED"/>
    <w:rsid w:val="000E5098"/>
    <w:rsid w:val="000E5C43"/>
    <w:rsid w:val="000E60A0"/>
    <w:rsid w:val="000E60D3"/>
    <w:rsid w:val="000F0344"/>
    <w:rsid w:val="000F0783"/>
    <w:rsid w:val="000F22E4"/>
    <w:rsid w:val="000F2CE8"/>
    <w:rsid w:val="000F30F6"/>
    <w:rsid w:val="000F3478"/>
    <w:rsid w:val="000F39E5"/>
    <w:rsid w:val="000F460C"/>
    <w:rsid w:val="000F4FD7"/>
    <w:rsid w:val="000F5B12"/>
    <w:rsid w:val="000F68D6"/>
    <w:rsid w:val="000F7961"/>
    <w:rsid w:val="001004F6"/>
    <w:rsid w:val="0010051C"/>
    <w:rsid w:val="001006B5"/>
    <w:rsid w:val="0010093B"/>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14F"/>
    <w:rsid w:val="001153C5"/>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50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4D84"/>
    <w:rsid w:val="0015539A"/>
    <w:rsid w:val="00160992"/>
    <w:rsid w:val="00160CCF"/>
    <w:rsid w:val="0016182F"/>
    <w:rsid w:val="00161931"/>
    <w:rsid w:val="00161EFF"/>
    <w:rsid w:val="0016212D"/>
    <w:rsid w:val="001622C4"/>
    <w:rsid w:val="0016246A"/>
    <w:rsid w:val="00162480"/>
    <w:rsid w:val="00162F31"/>
    <w:rsid w:val="00163242"/>
    <w:rsid w:val="001654F0"/>
    <w:rsid w:val="001657DA"/>
    <w:rsid w:val="00165D13"/>
    <w:rsid w:val="001672BC"/>
    <w:rsid w:val="001672EC"/>
    <w:rsid w:val="0016746E"/>
    <w:rsid w:val="00167498"/>
    <w:rsid w:val="001702F3"/>
    <w:rsid w:val="00170C0F"/>
    <w:rsid w:val="00171253"/>
    <w:rsid w:val="00171D5A"/>
    <w:rsid w:val="00172DFA"/>
    <w:rsid w:val="00173152"/>
    <w:rsid w:val="0017456C"/>
    <w:rsid w:val="00174C93"/>
    <w:rsid w:val="00174FC8"/>
    <w:rsid w:val="00175399"/>
    <w:rsid w:val="001754EF"/>
    <w:rsid w:val="001756F8"/>
    <w:rsid w:val="001768DF"/>
    <w:rsid w:val="00180818"/>
    <w:rsid w:val="00180CCC"/>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610"/>
    <w:rsid w:val="00185B19"/>
    <w:rsid w:val="00186FAC"/>
    <w:rsid w:val="00192696"/>
    <w:rsid w:val="00192A88"/>
    <w:rsid w:val="00192C46"/>
    <w:rsid w:val="00193511"/>
    <w:rsid w:val="00193561"/>
    <w:rsid w:val="00194B8C"/>
    <w:rsid w:val="00195187"/>
    <w:rsid w:val="0019528E"/>
    <w:rsid w:val="00195847"/>
    <w:rsid w:val="00195A19"/>
    <w:rsid w:val="00196394"/>
    <w:rsid w:val="00196C29"/>
    <w:rsid w:val="00196FEC"/>
    <w:rsid w:val="00197AC4"/>
    <w:rsid w:val="001A0372"/>
    <w:rsid w:val="001A0423"/>
    <w:rsid w:val="001A1062"/>
    <w:rsid w:val="001A1111"/>
    <w:rsid w:val="001A1A25"/>
    <w:rsid w:val="001A1B47"/>
    <w:rsid w:val="001A1B98"/>
    <w:rsid w:val="001A2FFB"/>
    <w:rsid w:val="001A4468"/>
    <w:rsid w:val="001A54F6"/>
    <w:rsid w:val="001A5AEF"/>
    <w:rsid w:val="001A6462"/>
    <w:rsid w:val="001A7B60"/>
    <w:rsid w:val="001B0659"/>
    <w:rsid w:val="001B09E3"/>
    <w:rsid w:val="001B273C"/>
    <w:rsid w:val="001B2996"/>
    <w:rsid w:val="001B29E5"/>
    <w:rsid w:val="001B3064"/>
    <w:rsid w:val="001B504A"/>
    <w:rsid w:val="001B5750"/>
    <w:rsid w:val="001B672D"/>
    <w:rsid w:val="001B7932"/>
    <w:rsid w:val="001B7A65"/>
    <w:rsid w:val="001B7AB5"/>
    <w:rsid w:val="001C0EF0"/>
    <w:rsid w:val="001C2238"/>
    <w:rsid w:val="001C269A"/>
    <w:rsid w:val="001C298A"/>
    <w:rsid w:val="001C2A93"/>
    <w:rsid w:val="001C4DA7"/>
    <w:rsid w:val="001C4DAB"/>
    <w:rsid w:val="001C4E70"/>
    <w:rsid w:val="001C525F"/>
    <w:rsid w:val="001C5977"/>
    <w:rsid w:val="001C6AC0"/>
    <w:rsid w:val="001C6FA4"/>
    <w:rsid w:val="001C7712"/>
    <w:rsid w:val="001C7BF3"/>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06F6"/>
    <w:rsid w:val="001F0B0D"/>
    <w:rsid w:val="001F17AC"/>
    <w:rsid w:val="001F1AFC"/>
    <w:rsid w:val="001F1C8C"/>
    <w:rsid w:val="001F21EB"/>
    <w:rsid w:val="001F2845"/>
    <w:rsid w:val="001F29CD"/>
    <w:rsid w:val="001F3679"/>
    <w:rsid w:val="001F3B4C"/>
    <w:rsid w:val="001F40DB"/>
    <w:rsid w:val="001F4FEF"/>
    <w:rsid w:val="001F6062"/>
    <w:rsid w:val="001F6692"/>
    <w:rsid w:val="001F6866"/>
    <w:rsid w:val="001F7808"/>
    <w:rsid w:val="0020028D"/>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873"/>
    <w:rsid w:val="002179C5"/>
    <w:rsid w:val="0022061E"/>
    <w:rsid w:val="002209B9"/>
    <w:rsid w:val="00222C84"/>
    <w:rsid w:val="0022396D"/>
    <w:rsid w:val="00223B0F"/>
    <w:rsid w:val="00224097"/>
    <w:rsid w:val="00224C0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2FFD"/>
    <w:rsid w:val="002330E0"/>
    <w:rsid w:val="0023395F"/>
    <w:rsid w:val="0023409B"/>
    <w:rsid w:val="00234335"/>
    <w:rsid w:val="00235070"/>
    <w:rsid w:val="00235A91"/>
    <w:rsid w:val="00237053"/>
    <w:rsid w:val="0023727A"/>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ED2"/>
    <w:rsid w:val="00245F51"/>
    <w:rsid w:val="002465D2"/>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7D35"/>
    <w:rsid w:val="00257D8D"/>
    <w:rsid w:val="0026002D"/>
    <w:rsid w:val="0026004D"/>
    <w:rsid w:val="002614B7"/>
    <w:rsid w:val="00261700"/>
    <w:rsid w:val="00261798"/>
    <w:rsid w:val="00261E67"/>
    <w:rsid w:val="002625CA"/>
    <w:rsid w:val="002628AD"/>
    <w:rsid w:val="002628BD"/>
    <w:rsid w:val="00262D5C"/>
    <w:rsid w:val="002638B5"/>
    <w:rsid w:val="00264B88"/>
    <w:rsid w:val="00265730"/>
    <w:rsid w:val="00266745"/>
    <w:rsid w:val="00266D96"/>
    <w:rsid w:val="002707C8"/>
    <w:rsid w:val="00270B88"/>
    <w:rsid w:val="00270F5E"/>
    <w:rsid w:val="0027370B"/>
    <w:rsid w:val="00274A9A"/>
    <w:rsid w:val="00274ED7"/>
    <w:rsid w:val="00275D12"/>
    <w:rsid w:val="00276220"/>
    <w:rsid w:val="00276720"/>
    <w:rsid w:val="002767C9"/>
    <w:rsid w:val="00276DE4"/>
    <w:rsid w:val="00277865"/>
    <w:rsid w:val="00277A22"/>
    <w:rsid w:val="00277AF1"/>
    <w:rsid w:val="00277EEF"/>
    <w:rsid w:val="0028068C"/>
    <w:rsid w:val="00282210"/>
    <w:rsid w:val="00282EC6"/>
    <w:rsid w:val="0028398B"/>
    <w:rsid w:val="00284913"/>
    <w:rsid w:val="002860C4"/>
    <w:rsid w:val="00286F1D"/>
    <w:rsid w:val="00286F91"/>
    <w:rsid w:val="002872A2"/>
    <w:rsid w:val="00291325"/>
    <w:rsid w:val="00291645"/>
    <w:rsid w:val="00291B54"/>
    <w:rsid w:val="00291C60"/>
    <w:rsid w:val="00292482"/>
    <w:rsid w:val="0029369C"/>
    <w:rsid w:val="00293E91"/>
    <w:rsid w:val="00294D74"/>
    <w:rsid w:val="002954D5"/>
    <w:rsid w:val="00296022"/>
    <w:rsid w:val="002961EE"/>
    <w:rsid w:val="00296BC6"/>
    <w:rsid w:val="00296F26"/>
    <w:rsid w:val="002A01CC"/>
    <w:rsid w:val="002A0EE6"/>
    <w:rsid w:val="002A1CFD"/>
    <w:rsid w:val="002A41D0"/>
    <w:rsid w:val="002A4817"/>
    <w:rsid w:val="002A48DD"/>
    <w:rsid w:val="002A527E"/>
    <w:rsid w:val="002A587C"/>
    <w:rsid w:val="002A6481"/>
    <w:rsid w:val="002A6853"/>
    <w:rsid w:val="002A6F24"/>
    <w:rsid w:val="002B0400"/>
    <w:rsid w:val="002B10EB"/>
    <w:rsid w:val="002B15E0"/>
    <w:rsid w:val="002B2299"/>
    <w:rsid w:val="002B309F"/>
    <w:rsid w:val="002B39B2"/>
    <w:rsid w:val="002B3AD8"/>
    <w:rsid w:val="002B5741"/>
    <w:rsid w:val="002B619E"/>
    <w:rsid w:val="002B65B0"/>
    <w:rsid w:val="002B6DB9"/>
    <w:rsid w:val="002B7049"/>
    <w:rsid w:val="002B70C8"/>
    <w:rsid w:val="002B783B"/>
    <w:rsid w:val="002B7D44"/>
    <w:rsid w:val="002C0210"/>
    <w:rsid w:val="002C0241"/>
    <w:rsid w:val="002C15AF"/>
    <w:rsid w:val="002C19E7"/>
    <w:rsid w:val="002C1D89"/>
    <w:rsid w:val="002C341F"/>
    <w:rsid w:val="002C39E7"/>
    <w:rsid w:val="002C404B"/>
    <w:rsid w:val="002C44A9"/>
    <w:rsid w:val="002C4FB6"/>
    <w:rsid w:val="002C54BF"/>
    <w:rsid w:val="002C57F9"/>
    <w:rsid w:val="002C6243"/>
    <w:rsid w:val="002C6A1C"/>
    <w:rsid w:val="002C6A5A"/>
    <w:rsid w:val="002C7433"/>
    <w:rsid w:val="002C76D2"/>
    <w:rsid w:val="002C7780"/>
    <w:rsid w:val="002D0067"/>
    <w:rsid w:val="002D1D1F"/>
    <w:rsid w:val="002D31A3"/>
    <w:rsid w:val="002D359E"/>
    <w:rsid w:val="002D3A06"/>
    <w:rsid w:val="002D3EEB"/>
    <w:rsid w:val="002D5E41"/>
    <w:rsid w:val="002D5ED1"/>
    <w:rsid w:val="002D5FFB"/>
    <w:rsid w:val="002D6BFD"/>
    <w:rsid w:val="002D7834"/>
    <w:rsid w:val="002E04C9"/>
    <w:rsid w:val="002E194F"/>
    <w:rsid w:val="002E205D"/>
    <w:rsid w:val="002E3F77"/>
    <w:rsid w:val="002E40D7"/>
    <w:rsid w:val="002E4BDC"/>
    <w:rsid w:val="002E5D91"/>
    <w:rsid w:val="002E7846"/>
    <w:rsid w:val="002F08A4"/>
    <w:rsid w:val="002F0B9E"/>
    <w:rsid w:val="002F1BFB"/>
    <w:rsid w:val="002F1C6C"/>
    <w:rsid w:val="002F26A7"/>
    <w:rsid w:val="002F277C"/>
    <w:rsid w:val="002F30B4"/>
    <w:rsid w:val="002F38E1"/>
    <w:rsid w:val="002F38F4"/>
    <w:rsid w:val="002F5006"/>
    <w:rsid w:val="002F5052"/>
    <w:rsid w:val="002F5737"/>
    <w:rsid w:val="002F5BE8"/>
    <w:rsid w:val="002F63C8"/>
    <w:rsid w:val="002F6C3F"/>
    <w:rsid w:val="002F6F90"/>
    <w:rsid w:val="002F7E8A"/>
    <w:rsid w:val="002F7F63"/>
    <w:rsid w:val="00300244"/>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12FF"/>
    <w:rsid w:val="00323476"/>
    <w:rsid w:val="00323DAC"/>
    <w:rsid w:val="00324A89"/>
    <w:rsid w:val="00324E76"/>
    <w:rsid w:val="00325851"/>
    <w:rsid w:val="0032589D"/>
    <w:rsid w:val="0032672D"/>
    <w:rsid w:val="00326E97"/>
    <w:rsid w:val="00327FAE"/>
    <w:rsid w:val="003306AD"/>
    <w:rsid w:val="003312CE"/>
    <w:rsid w:val="00331BC1"/>
    <w:rsid w:val="00333C2B"/>
    <w:rsid w:val="00334465"/>
    <w:rsid w:val="00335680"/>
    <w:rsid w:val="00335BEC"/>
    <w:rsid w:val="00336016"/>
    <w:rsid w:val="00336DED"/>
    <w:rsid w:val="00336E24"/>
    <w:rsid w:val="00336F4F"/>
    <w:rsid w:val="003370E4"/>
    <w:rsid w:val="00337615"/>
    <w:rsid w:val="00337D61"/>
    <w:rsid w:val="00340292"/>
    <w:rsid w:val="00341421"/>
    <w:rsid w:val="00341BB5"/>
    <w:rsid w:val="00342C27"/>
    <w:rsid w:val="00343564"/>
    <w:rsid w:val="0034375D"/>
    <w:rsid w:val="00343D0F"/>
    <w:rsid w:val="0034540B"/>
    <w:rsid w:val="00346093"/>
    <w:rsid w:val="0034648B"/>
    <w:rsid w:val="00346738"/>
    <w:rsid w:val="00347A82"/>
    <w:rsid w:val="00347A93"/>
    <w:rsid w:val="00350BE0"/>
    <w:rsid w:val="00350CD9"/>
    <w:rsid w:val="00351EAE"/>
    <w:rsid w:val="00353061"/>
    <w:rsid w:val="003531BB"/>
    <w:rsid w:val="00353EC3"/>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67B3D"/>
    <w:rsid w:val="003709FF"/>
    <w:rsid w:val="003725FF"/>
    <w:rsid w:val="00372AC0"/>
    <w:rsid w:val="00372CF2"/>
    <w:rsid w:val="003734C0"/>
    <w:rsid w:val="00374047"/>
    <w:rsid w:val="00374513"/>
    <w:rsid w:val="0037559E"/>
    <w:rsid w:val="00376646"/>
    <w:rsid w:val="00376A07"/>
    <w:rsid w:val="00376E79"/>
    <w:rsid w:val="0037758F"/>
    <w:rsid w:val="00377E1E"/>
    <w:rsid w:val="00380B92"/>
    <w:rsid w:val="003815A0"/>
    <w:rsid w:val="00381D96"/>
    <w:rsid w:val="00381F7C"/>
    <w:rsid w:val="00383607"/>
    <w:rsid w:val="0038374C"/>
    <w:rsid w:val="003845DE"/>
    <w:rsid w:val="00385720"/>
    <w:rsid w:val="003861B8"/>
    <w:rsid w:val="0039076E"/>
    <w:rsid w:val="00390ADB"/>
    <w:rsid w:val="003916F2"/>
    <w:rsid w:val="00391E9E"/>
    <w:rsid w:val="00392E98"/>
    <w:rsid w:val="003936D6"/>
    <w:rsid w:val="00393ED1"/>
    <w:rsid w:val="00394014"/>
    <w:rsid w:val="00394C84"/>
    <w:rsid w:val="003954D1"/>
    <w:rsid w:val="00395A8D"/>
    <w:rsid w:val="00396E8C"/>
    <w:rsid w:val="00397859"/>
    <w:rsid w:val="003A113E"/>
    <w:rsid w:val="003A29F5"/>
    <w:rsid w:val="003A2B24"/>
    <w:rsid w:val="003A4560"/>
    <w:rsid w:val="003A55A0"/>
    <w:rsid w:val="003A5D1C"/>
    <w:rsid w:val="003B04D6"/>
    <w:rsid w:val="003B068A"/>
    <w:rsid w:val="003B0CE7"/>
    <w:rsid w:val="003B22D0"/>
    <w:rsid w:val="003B237B"/>
    <w:rsid w:val="003B2C14"/>
    <w:rsid w:val="003B4AE0"/>
    <w:rsid w:val="003B4B34"/>
    <w:rsid w:val="003B5EF0"/>
    <w:rsid w:val="003B619C"/>
    <w:rsid w:val="003C0ABC"/>
    <w:rsid w:val="003C1E05"/>
    <w:rsid w:val="003C20F9"/>
    <w:rsid w:val="003C3042"/>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37A"/>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781"/>
    <w:rsid w:val="003E7DCC"/>
    <w:rsid w:val="003F098D"/>
    <w:rsid w:val="003F2554"/>
    <w:rsid w:val="003F2A5E"/>
    <w:rsid w:val="003F3AD8"/>
    <w:rsid w:val="003F3AF2"/>
    <w:rsid w:val="003F4D0D"/>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071A1"/>
    <w:rsid w:val="00410632"/>
    <w:rsid w:val="0041140F"/>
    <w:rsid w:val="00411542"/>
    <w:rsid w:val="004116BF"/>
    <w:rsid w:val="00411C7E"/>
    <w:rsid w:val="00413B51"/>
    <w:rsid w:val="00413E28"/>
    <w:rsid w:val="00413F66"/>
    <w:rsid w:val="004161FE"/>
    <w:rsid w:val="00416237"/>
    <w:rsid w:val="0041675E"/>
    <w:rsid w:val="00416D77"/>
    <w:rsid w:val="00416EA4"/>
    <w:rsid w:val="00417303"/>
    <w:rsid w:val="0041787E"/>
    <w:rsid w:val="0042141E"/>
    <w:rsid w:val="00421839"/>
    <w:rsid w:val="00421DAF"/>
    <w:rsid w:val="0042249E"/>
    <w:rsid w:val="00423C0B"/>
    <w:rsid w:val="004242F1"/>
    <w:rsid w:val="00424542"/>
    <w:rsid w:val="00424652"/>
    <w:rsid w:val="004248F0"/>
    <w:rsid w:val="004249AF"/>
    <w:rsid w:val="00424E54"/>
    <w:rsid w:val="004257A9"/>
    <w:rsid w:val="00427508"/>
    <w:rsid w:val="00427670"/>
    <w:rsid w:val="0042777E"/>
    <w:rsid w:val="004319DE"/>
    <w:rsid w:val="00432A0E"/>
    <w:rsid w:val="00432B22"/>
    <w:rsid w:val="0043405C"/>
    <w:rsid w:val="00434753"/>
    <w:rsid w:val="00435404"/>
    <w:rsid w:val="0043622A"/>
    <w:rsid w:val="00437860"/>
    <w:rsid w:val="00440B51"/>
    <w:rsid w:val="00441140"/>
    <w:rsid w:val="0044135A"/>
    <w:rsid w:val="0044192C"/>
    <w:rsid w:val="004423B2"/>
    <w:rsid w:val="00444DD9"/>
    <w:rsid w:val="004460EA"/>
    <w:rsid w:val="00446223"/>
    <w:rsid w:val="004465BC"/>
    <w:rsid w:val="00446B53"/>
    <w:rsid w:val="00446CC3"/>
    <w:rsid w:val="00447D07"/>
    <w:rsid w:val="004511E3"/>
    <w:rsid w:val="004524A4"/>
    <w:rsid w:val="004527CC"/>
    <w:rsid w:val="00452B67"/>
    <w:rsid w:val="0045453C"/>
    <w:rsid w:val="00454955"/>
    <w:rsid w:val="004563D7"/>
    <w:rsid w:val="004578EE"/>
    <w:rsid w:val="00457F50"/>
    <w:rsid w:val="0046016A"/>
    <w:rsid w:val="004601AF"/>
    <w:rsid w:val="00460301"/>
    <w:rsid w:val="0046085C"/>
    <w:rsid w:val="0046088F"/>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1079"/>
    <w:rsid w:val="00472942"/>
    <w:rsid w:val="0047582D"/>
    <w:rsid w:val="00475E60"/>
    <w:rsid w:val="00476BAD"/>
    <w:rsid w:val="0047700F"/>
    <w:rsid w:val="00477405"/>
    <w:rsid w:val="0048043A"/>
    <w:rsid w:val="0048059C"/>
    <w:rsid w:val="00480E5D"/>
    <w:rsid w:val="00482BD0"/>
    <w:rsid w:val="00483B45"/>
    <w:rsid w:val="00483CBF"/>
    <w:rsid w:val="00483F56"/>
    <w:rsid w:val="00484F7A"/>
    <w:rsid w:val="0048569D"/>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5FF9"/>
    <w:rsid w:val="004A6668"/>
    <w:rsid w:val="004A7C55"/>
    <w:rsid w:val="004B0084"/>
    <w:rsid w:val="004B20EB"/>
    <w:rsid w:val="004B2892"/>
    <w:rsid w:val="004B3433"/>
    <w:rsid w:val="004B4440"/>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09C"/>
    <w:rsid w:val="004E35C9"/>
    <w:rsid w:val="004E42E7"/>
    <w:rsid w:val="004E44E2"/>
    <w:rsid w:val="004E5864"/>
    <w:rsid w:val="004E68E9"/>
    <w:rsid w:val="004E7D84"/>
    <w:rsid w:val="004F273E"/>
    <w:rsid w:val="004F4C61"/>
    <w:rsid w:val="004F5ECA"/>
    <w:rsid w:val="004F5F84"/>
    <w:rsid w:val="004F62F2"/>
    <w:rsid w:val="00500481"/>
    <w:rsid w:val="005026D3"/>
    <w:rsid w:val="00502E6E"/>
    <w:rsid w:val="00503B92"/>
    <w:rsid w:val="00503EDB"/>
    <w:rsid w:val="00504992"/>
    <w:rsid w:val="00504AD6"/>
    <w:rsid w:val="0050507A"/>
    <w:rsid w:val="00505F3F"/>
    <w:rsid w:val="00505FB8"/>
    <w:rsid w:val="00506167"/>
    <w:rsid w:val="00512142"/>
    <w:rsid w:val="00513375"/>
    <w:rsid w:val="005139DD"/>
    <w:rsid w:val="00513FFD"/>
    <w:rsid w:val="005141E7"/>
    <w:rsid w:val="0051431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067"/>
    <w:rsid w:val="00525A4F"/>
    <w:rsid w:val="005272D5"/>
    <w:rsid w:val="00527E22"/>
    <w:rsid w:val="005302CA"/>
    <w:rsid w:val="00530807"/>
    <w:rsid w:val="0053129B"/>
    <w:rsid w:val="00531CCC"/>
    <w:rsid w:val="00531E4F"/>
    <w:rsid w:val="0053236E"/>
    <w:rsid w:val="00532CFC"/>
    <w:rsid w:val="0053328D"/>
    <w:rsid w:val="005361B1"/>
    <w:rsid w:val="00536CA8"/>
    <w:rsid w:val="005378CA"/>
    <w:rsid w:val="00540E6B"/>
    <w:rsid w:val="005413B2"/>
    <w:rsid w:val="0054166C"/>
    <w:rsid w:val="00543AF2"/>
    <w:rsid w:val="00544FEE"/>
    <w:rsid w:val="00545D92"/>
    <w:rsid w:val="00545FCD"/>
    <w:rsid w:val="005460F2"/>
    <w:rsid w:val="00546F25"/>
    <w:rsid w:val="005474BD"/>
    <w:rsid w:val="0055115C"/>
    <w:rsid w:val="00551B4A"/>
    <w:rsid w:val="00551FF0"/>
    <w:rsid w:val="00552BD9"/>
    <w:rsid w:val="0055305E"/>
    <w:rsid w:val="005531DD"/>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2118"/>
    <w:rsid w:val="00563757"/>
    <w:rsid w:val="00563919"/>
    <w:rsid w:val="00563959"/>
    <w:rsid w:val="005650B6"/>
    <w:rsid w:val="0056543D"/>
    <w:rsid w:val="0056611E"/>
    <w:rsid w:val="00566BD7"/>
    <w:rsid w:val="00566C08"/>
    <w:rsid w:val="0056775E"/>
    <w:rsid w:val="00567D17"/>
    <w:rsid w:val="0057036B"/>
    <w:rsid w:val="00571484"/>
    <w:rsid w:val="00571A2B"/>
    <w:rsid w:val="00571CF8"/>
    <w:rsid w:val="00571F9B"/>
    <w:rsid w:val="00572848"/>
    <w:rsid w:val="00573372"/>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59AB"/>
    <w:rsid w:val="00585E3F"/>
    <w:rsid w:val="005870BF"/>
    <w:rsid w:val="00587591"/>
    <w:rsid w:val="005876BC"/>
    <w:rsid w:val="005877EC"/>
    <w:rsid w:val="00590AB8"/>
    <w:rsid w:val="00590E25"/>
    <w:rsid w:val="00591313"/>
    <w:rsid w:val="00591AF7"/>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C16"/>
    <w:rsid w:val="005A2D97"/>
    <w:rsid w:val="005A31B1"/>
    <w:rsid w:val="005A39C4"/>
    <w:rsid w:val="005A3CD6"/>
    <w:rsid w:val="005A3EC0"/>
    <w:rsid w:val="005A484E"/>
    <w:rsid w:val="005A4CF4"/>
    <w:rsid w:val="005A507B"/>
    <w:rsid w:val="005A5734"/>
    <w:rsid w:val="005A5A06"/>
    <w:rsid w:val="005A6EDD"/>
    <w:rsid w:val="005B048A"/>
    <w:rsid w:val="005B0777"/>
    <w:rsid w:val="005B0C8C"/>
    <w:rsid w:val="005B0E10"/>
    <w:rsid w:val="005B0FC6"/>
    <w:rsid w:val="005B19FE"/>
    <w:rsid w:val="005B1FFA"/>
    <w:rsid w:val="005B251A"/>
    <w:rsid w:val="005B379E"/>
    <w:rsid w:val="005B393E"/>
    <w:rsid w:val="005B3F15"/>
    <w:rsid w:val="005B4349"/>
    <w:rsid w:val="005B4B6A"/>
    <w:rsid w:val="005B79B3"/>
    <w:rsid w:val="005C0315"/>
    <w:rsid w:val="005C0558"/>
    <w:rsid w:val="005C096E"/>
    <w:rsid w:val="005C0C2D"/>
    <w:rsid w:val="005C22CB"/>
    <w:rsid w:val="005C25DF"/>
    <w:rsid w:val="005C344E"/>
    <w:rsid w:val="005C406E"/>
    <w:rsid w:val="005C544B"/>
    <w:rsid w:val="005C5C75"/>
    <w:rsid w:val="005C631E"/>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D7520"/>
    <w:rsid w:val="005E0FC4"/>
    <w:rsid w:val="005E1467"/>
    <w:rsid w:val="005E18A0"/>
    <w:rsid w:val="005E2375"/>
    <w:rsid w:val="005E2656"/>
    <w:rsid w:val="005E2C44"/>
    <w:rsid w:val="005E363A"/>
    <w:rsid w:val="005E41B1"/>
    <w:rsid w:val="005E4539"/>
    <w:rsid w:val="005E4C84"/>
    <w:rsid w:val="005E52CD"/>
    <w:rsid w:val="005E52F8"/>
    <w:rsid w:val="005E53D6"/>
    <w:rsid w:val="005E5A4D"/>
    <w:rsid w:val="005E6CC9"/>
    <w:rsid w:val="005E704B"/>
    <w:rsid w:val="005E77BD"/>
    <w:rsid w:val="005E7AA9"/>
    <w:rsid w:val="005E7BE0"/>
    <w:rsid w:val="005F02A0"/>
    <w:rsid w:val="005F1B64"/>
    <w:rsid w:val="005F21F9"/>
    <w:rsid w:val="005F270B"/>
    <w:rsid w:val="005F48A8"/>
    <w:rsid w:val="005F5ADB"/>
    <w:rsid w:val="005F62F1"/>
    <w:rsid w:val="005F6471"/>
    <w:rsid w:val="005F6786"/>
    <w:rsid w:val="005F6AFF"/>
    <w:rsid w:val="005F71C3"/>
    <w:rsid w:val="0060060A"/>
    <w:rsid w:val="00600F76"/>
    <w:rsid w:val="00601E28"/>
    <w:rsid w:val="006020D5"/>
    <w:rsid w:val="00603842"/>
    <w:rsid w:val="00604706"/>
    <w:rsid w:val="00604BC6"/>
    <w:rsid w:val="00604C61"/>
    <w:rsid w:val="00605C30"/>
    <w:rsid w:val="00605CA3"/>
    <w:rsid w:val="00605FB9"/>
    <w:rsid w:val="0060710D"/>
    <w:rsid w:val="00607E32"/>
    <w:rsid w:val="00611342"/>
    <w:rsid w:val="006120FD"/>
    <w:rsid w:val="00612D94"/>
    <w:rsid w:val="0061345B"/>
    <w:rsid w:val="00613FEF"/>
    <w:rsid w:val="0061430E"/>
    <w:rsid w:val="00615037"/>
    <w:rsid w:val="00616238"/>
    <w:rsid w:val="00617241"/>
    <w:rsid w:val="006175C9"/>
    <w:rsid w:val="00617C86"/>
    <w:rsid w:val="00621188"/>
    <w:rsid w:val="00621DC0"/>
    <w:rsid w:val="0062334A"/>
    <w:rsid w:val="00624361"/>
    <w:rsid w:val="006257ED"/>
    <w:rsid w:val="006266A5"/>
    <w:rsid w:val="00627719"/>
    <w:rsid w:val="00627762"/>
    <w:rsid w:val="00627DA1"/>
    <w:rsid w:val="00627F10"/>
    <w:rsid w:val="006320F9"/>
    <w:rsid w:val="00632E9E"/>
    <w:rsid w:val="00633030"/>
    <w:rsid w:val="00633243"/>
    <w:rsid w:val="00633E5D"/>
    <w:rsid w:val="00634416"/>
    <w:rsid w:val="00634BCB"/>
    <w:rsid w:val="00634D9A"/>
    <w:rsid w:val="0063619D"/>
    <w:rsid w:val="00636F09"/>
    <w:rsid w:val="0064005F"/>
    <w:rsid w:val="00640913"/>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5B9"/>
    <w:rsid w:val="00650CE0"/>
    <w:rsid w:val="00650F8A"/>
    <w:rsid w:val="006510B0"/>
    <w:rsid w:val="006510C5"/>
    <w:rsid w:val="00652964"/>
    <w:rsid w:val="00652C47"/>
    <w:rsid w:val="006531BB"/>
    <w:rsid w:val="00654164"/>
    <w:rsid w:val="00654223"/>
    <w:rsid w:val="0065599D"/>
    <w:rsid w:val="006606C2"/>
    <w:rsid w:val="0066130B"/>
    <w:rsid w:val="0066186B"/>
    <w:rsid w:val="00661C56"/>
    <w:rsid w:val="006625B0"/>
    <w:rsid w:val="00663BB4"/>
    <w:rsid w:val="00664605"/>
    <w:rsid w:val="00664AF6"/>
    <w:rsid w:val="00664E98"/>
    <w:rsid w:val="00665080"/>
    <w:rsid w:val="00665CC7"/>
    <w:rsid w:val="00665EA2"/>
    <w:rsid w:val="00666445"/>
    <w:rsid w:val="00666CD2"/>
    <w:rsid w:val="00666FDB"/>
    <w:rsid w:val="00667776"/>
    <w:rsid w:val="006678BC"/>
    <w:rsid w:val="0067022A"/>
    <w:rsid w:val="006703E0"/>
    <w:rsid w:val="00670F98"/>
    <w:rsid w:val="00671470"/>
    <w:rsid w:val="00671C7A"/>
    <w:rsid w:val="006725AB"/>
    <w:rsid w:val="00672FCD"/>
    <w:rsid w:val="0067327B"/>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0FB9"/>
    <w:rsid w:val="00692012"/>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104"/>
    <w:rsid w:val="006A24E1"/>
    <w:rsid w:val="006A3419"/>
    <w:rsid w:val="006A37A8"/>
    <w:rsid w:val="006A3D0E"/>
    <w:rsid w:val="006A51FF"/>
    <w:rsid w:val="006A6CC2"/>
    <w:rsid w:val="006A751C"/>
    <w:rsid w:val="006B001C"/>
    <w:rsid w:val="006B034B"/>
    <w:rsid w:val="006B0AC8"/>
    <w:rsid w:val="006B0B48"/>
    <w:rsid w:val="006B13C5"/>
    <w:rsid w:val="006B162E"/>
    <w:rsid w:val="006B46FB"/>
    <w:rsid w:val="006B4BF7"/>
    <w:rsid w:val="006B5416"/>
    <w:rsid w:val="006B5EAA"/>
    <w:rsid w:val="006B61C9"/>
    <w:rsid w:val="006B6783"/>
    <w:rsid w:val="006B78A8"/>
    <w:rsid w:val="006C048B"/>
    <w:rsid w:val="006C243F"/>
    <w:rsid w:val="006C3ECE"/>
    <w:rsid w:val="006C490C"/>
    <w:rsid w:val="006C6B12"/>
    <w:rsid w:val="006C6F83"/>
    <w:rsid w:val="006D0A43"/>
    <w:rsid w:val="006D14E1"/>
    <w:rsid w:val="006D20D6"/>
    <w:rsid w:val="006D2347"/>
    <w:rsid w:val="006D29CF"/>
    <w:rsid w:val="006D3551"/>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0AF4"/>
    <w:rsid w:val="006F1044"/>
    <w:rsid w:val="006F1B01"/>
    <w:rsid w:val="006F214F"/>
    <w:rsid w:val="006F27EB"/>
    <w:rsid w:val="006F2A4F"/>
    <w:rsid w:val="006F2F7E"/>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AD9"/>
    <w:rsid w:val="00704D9D"/>
    <w:rsid w:val="007052E6"/>
    <w:rsid w:val="00705CDA"/>
    <w:rsid w:val="00706A29"/>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53FB"/>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08BB"/>
    <w:rsid w:val="007416D8"/>
    <w:rsid w:val="007423AA"/>
    <w:rsid w:val="007428F2"/>
    <w:rsid w:val="00742AEF"/>
    <w:rsid w:val="00742BFB"/>
    <w:rsid w:val="00742D16"/>
    <w:rsid w:val="00743E60"/>
    <w:rsid w:val="00744C85"/>
    <w:rsid w:val="00744DBE"/>
    <w:rsid w:val="00745AE0"/>
    <w:rsid w:val="00746147"/>
    <w:rsid w:val="00746EB8"/>
    <w:rsid w:val="00746ECC"/>
    <w:rsid w:val="0074724D"/>
    <w:rsid w:val="0074767A"/>
    <w:rsid w:val="00750CA0"/>
    <w:rsid w:val="00750CF1"/>
    <w:rsid w:val="00751C3B"/>
    <w:rsid w:val="007528F2"/>
    <w:rsid w:val="0075366A"/>
    <w:rsid w:val="007539A3"/>
    <w:rsid w:val="00754B22"/>
    <w:rsid w:val="007556AC"/>
    <w:rsid w:val="007559F1"/>
    <w:rsid w:val="00755D0A"/>
    <w:rsid w:val="00756869"/>
    <w:rsid w:val="00756A43"/>
    <w:rsid w:val="00760738"/>
    <w:rsid w:val="0076180A"/>
    <w:rsid w:val="007641E2"/>
    <w:rsid w:val="00764246"/>
    <w:rsid w:val="00765184"/>
    <w:rsid w:val="00765BA4"/>
    <w:rsid w:val="00766D13"/>
    <w:rsid w:val="007670E9"/>
    <w:rsid w:val="007676A2"/>
    <w:rsid w:val="00767E7B"/>
    <w:rsid w:val="0077126B"/>
    <w:rsid w:val="007774C2"/>
    <w:rsid w:val="007810CA"/>
    <w:rsid w:val="0078209F"/>
    <w:rsid w:val="007827EF"/>
    <w:rsid w:val="00783CB2"/>
    <w:rsid w:val="0078459D"/>
    <w:rsid w:val="007847E2"/>
    <w:rsid w:val="00784CDE"/>
    <w:rsid w:val="00785148"/>
    <w:rsid w:val="00786779"/>
    <w:rsid w:val="00786AD5"/>
    <w:rsid w:val="00787AB0"/>
    <w:rsid w:val="007906A4"/>
    <w:rsid w:val="00791E3C"/>
    <w:rsid w:val="00792342"/>
    <w:rsid w:val="007938C9"/>
    <w:rsid w:val="0079510C"/>
    <w:rsid w:val="00795258"/>
    <w:rsid w:val="00795498"/>
    <w:rsid w:val="00795A07"/>
    <w:rsid w:val="00795F8C"/>
    <w:rsid w:val="00797502"/>
    <w:rsid w:val="007A0F15"/>
    <w:rsid w:val="007A10B7"/>
    <w:rsid w:val="007A355F"/>
    <w:rsid w:val="007A379E"/>
    <w:rsid w:val="007A3D23"/>
    <w:rsid w:val="007A539B"/>
    <w:rsid w:val="007A5450"/>
    <w:rsid w:val="007A56D2"/>
    <w:rsid w:val="007A5E92"/>
    <w:rsid w:val="007B0DA4"/>
    <w:rsid w:val="007B0F8F"/>
    <w:rsid w:val="007B2355"/>
    <w:rsid w:val="007B2681"/>
    <w:rsid w:val="007B2782"/>
    <w:rsid w:val="007B2C55"/>
    <w:rsid w:val="007B34A1"/>
    <w:rsid w:val="007B39EA"/>
    <w:rsid w:val="007B3BA2"/>
    <w:rsid w:val="007B4691"/>
    <w:rsid w:val="007B4AF6"/>
    <w:rsid w:val="007B4C2E"/>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71D"/>
    <w:rsid w:val="007D58D3"/>
    <w:rsid w:val="007D5A8E"/>
    <w:rsid w:val="007D5BD0"/>
    <w:rsid w:val="007D6A07"/>
    <w:rsid w:val="007D6AA8"/>
    <w:rsid w:val="007D6CE8"/>
    <w:rsid w:val="007D720C"/>
    <w:rsid w:val="007D74B4"/>
    <w:rsid w:val="007D769F"/>
    <w:rsid w:val="007D79F2"/>
    <w:rsid w:val="007E067B"/>
    <w:rsid w:val="007E09AD"/>
    <w:rsid w:val="007E1A91"/>
    <w:rsid w:val="007E22AD"/>
    <w:rsid w:val="007E2950"/>
    <w:rsid w:val="007E2C24"/>
    <w:rsid w:val="007E4171"/>
    <w:rsid w:val="007E4F98"/>
    <w:rsid w:val="007E4FE1"/>
    <w:rsid w:val="007E5D1C"/>
    <w:rsid w:val="007E6412"/>
    <w:rsid w:val="007E7736"/>
    <w:rsid w:val="007F049F"/>
    <w:rsid w:val="007F0C6D"/>
    <w:rsid w:val="007F23A8"/>
    <w:rsid w:val="007F255F"/>
    <w:rsid w:val="007F31AB"/>
    <w:rsid w:val="007F4629"/>
    <w:rsid w:val="007F48EA"/>
    <w:rsid w:val="007F55F5"/>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04"/>
    <w:rsid w:val="008132CC"/>
    <w:rsid w:val="00813517"/>
    <w:rsid w:val="008136B2"/>
    <w:rsid w:val="00814A3E"/>
    <w:rsid w:val="00814E75"/>
    <w:rsid w:val="00815A77"/>
    <w:rsid w:val="0081603C"/>
    <w:rsid w:val="008165D1"/>
    <w:rsid w:val="00816C74"/>
    <w:rsid w:val="008215AC"/>
    <w:rsid w:val="00821FE9"/>
    <w:rsid w:val="00822016"/>
    <w:rsid w:val="00823341"/>
    <w:rsid w:val="00823A6F"/>
    <w:rsid w:val="008248CE"/>
    <w:rsid w:val="0082591E"/>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563"/>
    <w:rsid w:val="00840685"/>
    <w:rsid w:val="008410D3"/>
    <w:rsid w:val="00841E3F"/>
    <w:rsid w:val="00843571"/>
    <w:rsid w:val="00843C01"/>
    <w:rsid w:val="00844408"/>
    <w:rsid w:val="0084481D"/>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94B"/>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5FD"/>
    <w:rsid w:val="00883EA7"/>
    <w:rsid w:val="00883EE7"/>
    <w:rsid w:val="00884B9D"/>
    <w:rsid w:val="00884FE6"/>
    <w:rsid w:val="00885ADE"/>
    <w:rsid w:val="00885CC2"/>
    <w:rsid w:val="00887337"/>
    <w:rsid w:val="00887C45"/>
    <w:rsid w:val="00890BBD"/>
    <w:rsid w:val="00891817"/>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A7E13"/>
    <w:rsid w:val="008B0B0C"/>
    <w:rsid w:val="008B0BA2"/>
    <w:rsid w:val="008B0C05"/>
    <w:rsid w:val="008B1C0D"/>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523"/>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5E5"/>
    <w:rsid w:val="008E37A5"/>
    <w:rsid w:val="008E39D2"/>
    <w:rsid w:val="008E4D45"/>
    <w:rsid w:val="008E5701"/>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BF2"/>
    <w:rsid w:val="008F6C2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4108"/>
    <w:rsid w:val="009256AD"/>
    <w:rsid w:val="00925AD4"/>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0508"/>
    <w:rsid w:val="00941158"/>
    <w:rsid w:val="009418BE"/>
    <w:rsid w:val="00942154"/>
    <w:rsid w:val="00942858"/>
    <w:rsid w:val="00942FDC"/>
    <w:rsid w:val="0094520C"/>
    <w:rsid w:val="00945CAD"/>
    <w:rsid w:val="0094659E"/>
    <w:rsid w:val="00946764"/>
    <w:rsid w:val="009502B2"/>
    <w:rsid w:val="00950716"/>
    <w:rsid w:val="0095090D"/>
    <w:rsid w:val="00950E1E"/>
    <w:rsid w:val="00951ABA"/>
    <w:rsid w:val="009523D3"/>
    <w:rsid w:val="009526DA"/>
    <w:rsid w:val="00953198"/>
    <w:rsid w:val="0095387F"/>
    <w:rsid w:val="00953DB2"/>
    <w:rsid w:val="00954141"/>
    <w:rsid w:val="009543AD"/>
    <w:rsid w:val="00955029"/>
    <w:rsid w:val="009562EE"/>
    <w:rsid w:val="0095681F"/>
    <w:rsid w:val="00957305"/>
    <w:rsid w:val="00957BF7"/>
    <w:rsid w:val="00961235"/>
    <w:rsid w:val="0096472F"/>
    <w:rsid w:val="009647C2"/>
    <w:rsid w:val="00965B65"/>
    <w:rsid w:val="00966985"/>
    <w:rsid w:val="00967052"/>
    <w:rsid w:val="0096709E"/>
    <w:rsid w:val="00967661"/>
    <w:rsid w:val="00967669"/>
    <w:rsid w:val="0097070E"/>
    <w:rsid w:val="00970974"/>
    <w:rsid w:val="00971901"/>
    <w:rsid w:val="009720CE"/>
    <w:rsid w:val="009722E6"/>
    <w:rsid w:val="00972686"/>
    <w:rsid w:val="00974268"/>
    <w:rsid w:val="0097468B"/>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AF8"/>
    <w:rsid w:val="009A0B0B"/>
    <w:rsid w:val="009A17D4"/>
    <w:rsid w:val="009A1B70"/>
    <w:rsid w:val="009A2871"/>
    <w:rsid w:val="009A4E2A"/>
    <w:rsid w:val="009A579D"/>
    <w:rsid w:val="009A6466"/>
    <w:rsid w:val="009A7B82"/>
    <w:rsid w:val="009A7D4C"/>
    <w:rsid w:val="009A7F64"/>
    <w:rsid w:val="009B052A"/>
    <w:rsid w:val="009B216B"/>
    <w:rsid w:val="009B22C6"/>
    <w:rsid w:val="009B53EE"/>
    <w:rsid w:val="009B5748"/>
    <w:rsid w:val="009B59F7"/>
    <w:rsid w:val="009B5BBC"/>
    <w:rsid w:val="009B600B"/>
    <w:rsid w:val="009B62C9"/>
    <w:rsid w:val="009B72B4"/>
    <w:rsid w:val="009B7CD3"/>
    <w:rsid w:val="009B7CDC"/>
    <w:rsid w:val="009C1949"/>
    <w:rsid w:val="009C22FE"/>
    <w:rsid w:val="009C2FE1"/>
    <w:rsid w:val="009C3215"/>
    <w:rsid w:val="009C35B9"/>
    <w:rsid w:val="009C3B6F"/>
    <w:rsid w:val="009C464B"/>
    <w:rsid w:val="009C4908"/>
    <w:rsid w:val="009C4B42"/>
    <w:rsid w:val="009C4E0F"/>
    <w:rsid w:val="009C5A52"/>
    <w:rsid w:val="009C5FF3"/>
    <w:rsid w:val="009C6991"/>
    <w:rsid w:val="009C7260"/>
    <w:rsid w:val="009C72EF"/>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2CA"/>
    <w:rsid w:val="009E034E"/>
    <w:rsid w:val="009E0469"/>
    <w:rsid w:val="009E2885"/>
    <w:rsid w:val="009E31B4"/>
    <w:rsid w:val="009E3297"/>
    <w:rsid w:val="009E40DF"/>
    <w:rsid w:val="009E50D4"/>
    <w:rsid w:val="009E5113"/>
    <w:rsid w:val="009E54FA"/>
    <w:rsid w:val="009E58CA"/>
    <w:rsid w:val="009E60DE"/>
    <w:rsid w:val="009E6344"/>
    <w:rsid w:val="009E7049"/>
    <w:rsid w:val="009E719F"/>
    <w:rsid w:val="009E7F28"/>
    <w:rsid w:val="009F1223"/>
    <w:rsid w:val="009F236B"/>
    <w:rsid w:val="009F27AE"/>
    <w:rsid w:val="009F2A8A"/>
    <w:rsid w:val="009F2B18"/>
    <w:rsid w:val="009F2B4E"/>
    <w:rsid w:val="009F4A29"/>
    <w:rsid w:val="009F5C95"/>
    <w:rsid w:val="009F629C"/>
    <w:rsid w:val="009F6310"/>
    <w:rsid w:val="009F6EAF"/>
    <w:rsid w:val="009F721D"/>
    <w:rsid w:val="009F734F"/>
    <w:rsid w:val="009F7FF2"/>
    <w:rsid w:val="00A03371"/>
    <w:rsid w:val="00A04939"/>
    <w:rsid w:val="00A0524D"/>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643"/>
    <w:rsid w:val="00A1596F"/>
    <w:rsid w:val="00A16EAD"/>
    <w:rsid w:val="00A16EE2"/>
    <w:rsid w:val="00A206F3"/>
    <w:rsid w:val="00A2078A"/>
    <w:rsid w:val="00A217DB"/>
    <w:rsid w:val="00A21B45"/>
    <w:rsid w:val="00A23E20"/>
    <w:rsid w:val="00A246B6"/>
    <w:rsid w:val="00A24B2F"/>
    <w:rsid w:val="00A24F07"/>
    <w:rsid w:val="00A25514"/>
    <w:rsid w:val="00A263D8"/>
    <w:rsid w:val="00A26621"/>
    <w:rsid w:val="00A303E5"/>
    <w:rsid w:val="00A30436"/>
    <w:rsid w:val="00A31317"/>
    <w:rsid w:val="00A32725"/>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238B"/>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2328"/>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33CC"/>
    <w:rsid w:val="00A73430"/>
    <w:rsid w:val="00A73BEE"/>
    <w:rsid w:val="00A74118"/>
    <w:rsid w:val="00A74ECE"/>
    <w:rsid w:val="00A75FA7"/>
    <w:rsid w:val="00A7671C"/>
    <w:rsid w:val="00A77437"/>
    <w:rsid w:val="00A775CA"/>
    <w:rsid w:val="00A80313"/>
    <w:rsid w:val="00A8155D"/>
    <w:rsid w:val="00A816EE"/>
    <w:rsid w:val="00A8196A"/>
    <w:rsid w:val="00A821DE"/>
    <w:rsid w:val="00A82996"/>
    <w:rsid w:val="00A843BF"/>
    <w:rsid w:val="00A84523"/>
    <w:rsid w:val="00A84815"/>
    <w:rsid w:val="00A848C1"/>
    <w:rsid w:val="00A849E5"/>
    <w:rsid w:val="00A84F00"/>
    <w:rsid w:val="00A85409"/>
    <w:rsid w:val="00A85516"/>
    <w:rsid w:val="00A85684"/>
    <w:rsid w:val="00A86E8A"/>
    <w:rsid w:val="00A870FC"/>
    <w:rsid w:val="00A8790A"/>
    <w:rsid w:val="00A920A1"/>
    <w:rsid w:val="00A92755"/>
    <w:rsid w:val="00A9398F"/>
    <w:rsid w:val="00A948DE"/>
    <w:rsid w:val="00A967EB"/>
    <w:rsid w:val="00A96810"/>
    <w:rsid w:val="00A974CE"/>
    <w:rsid w:val="00A976E2"/>
    <w:rsid w:val="00A97B53"/>
    <w:rsid w:val="00AA07F9"/>
    <w:rsid w:val="00AA11FA"/>
    <w:rsid w:val="00AA1C8A"/>
    <w:rsid w:val="00AA28DF"/>
    <w:rsid w:val="00AA47A5"/>
    <w:rsid w:val="00AA6AA3"/>
    <w:rsid w:val="00AA71C4"/>
    <w:rsid w:val="00AA7B56"/>
    <w:rsid w:val="00AA7C8E"/>
    <w:rsid w:val="00AA7E97"/>
    <w:rsid w:val="00AB13C4"/>
    <w:rsid w:val="00AB2353"/>
    <w:rsid w:val="00AB36F3"/>
    <w:rsid w:val="00AB480C"/>
    <w:rsid w:val="00AB483C"/>
    <w:rsid w:val="00AB54DC"/>
    <w:rsid w:val="00AB5510"/>
    <w:rsid w:val="00AB554E"/>
    <w:rsid w:val="00AB5C45"/>
    <w:rsid w:val="00AB61CC"/>
    <w:rsid w:val="00AC02BB"/>
    <w:rsid w:val="00AC118D"/>
    <w:rsid w:val="00AC11D5"/>
    <w:rsid w:val="00AC1D15"/>
    <w:rsid w:val="00AC2C5C"/>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6F15"/>
    <w:rsid w:val="00AD7022"/>
    <w:rsid w:val="00AE0A85"/>
    <w:rsid w:val="00AE0BD2"/>
    <w:rsid w:val="00AE0D84"/>
    <w:rsid w:val="00AE0E6B"/>
    <w:rsid w:val="00AE130C"/>
    <w:rsid w:val="00AE16B8"/>
    <w:rsid w:val="00AE1F13"/>
    <w:rsid w:val="00AE2D4C"/>
    <w:rsid w:val="00AE3A6D"/>
    <w:rsid w:val="00AE42B8"/>
    <w:rsid w:val="00AE4984"/>
    <w:rsid w:val="00AE4DA0"/>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2402"/>
    <w:rsid w:val="00B0303C"/>
    <w:rsid w:val="00B03AAB"/>
    <w:rsid w:val="00B0405F"/>
    <w:rsid w:val="00B04163"/>
    <w:rsid w:val="00B04EB8"/>
    <w:rsid w:val="00B055AC"/>
    <w:rsid w:val="00B06431"/>
    <w:rsid w:val="00B06EEC"/>
    <w:rsid w:val="00B07687"/>
    <w:rsid w:val="00B07752"/>
    <w:rsid w:val="00B1028B"/>
    <w:rsid w:val="00B1039D"/>
    <w:rsid w:val="00B1167C"/>
    <w:rsid w:val="00B12B14"/>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5F10"/>
    <w:rsid w:val="00B5683D"/>
    <w:rsid w:val="00B56FD3"/>
    <w:rsid w:val="00B575A7"/>
    <w:rsid w:val="00B60327"/>
    <w:rsid w:val="00B613EA"/>
    <w:rsid w:val="00B6221F"/>
    <w:rsid w:val="00B622F9"/>
    <w:rsid w:val="00B62AC8"/>
    <w:rsid w:val="00B62D03"/>
    <w:rsid w:val="00B63257"/>
    <w:rsid w:val="00B63CEA"/>
    <w:rsid w:val="00B641D5"/>
    <w:rsid w:val="00B64503"/>
    <w:rsid w:val="00B64C33"/>
    <w:rsid w:val="00B664F7"/>
    <w:rsid w:val="00B67B97"/>
    <w:rsid w:val="00B703BA"/>
    <w:rsid w:val="00B72386"/>
    <w:rsid w:val="00B72B78"/>
    <w:rsid w:val="00B73C90"/>
    <w:rsid w:val="00B745CA"/>
    <w:rsid w:val="00B74662"/>
    <w:rsid w:val="00B75DD1"/>
    <w:rsid w:val="00B77A67"/>
    <w:rsid w:val="00B804BD"/>
    <w:rsid w:val="00B809A7"/>
    <w:rsid w:val="00B80E02"/>
    <w:rsid w:val="00B81FA3"/>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9032A"/>
    <w:rsid w:val="00B90ED4"/>
    <w:rsid w:val="00B90F72"/>
    <w:rsid w:val="00B9161F"/>
    <w:rsid w:val="00B92CBC"/>
    <w:rsid w:val="00B94327"/>
    <w:rsid w:val="00B94BC1"/>
    <w:rsid w:val="00B95ACA"/>
    <w:rsid w:val="00B968C8"/>
    <w:rsid w:val="00B96E1D"/>
    <w:rsid w:val="00B97162"/>
    <w:rsid w:val="00B97FC6"/>
    <w:rsid w:val="00BA1400"/>
    <w:rsid w:val="00BA14CC"/>
    <w:rsid w:val="00BA2788"/>
    <w:rsid w:val="00BA2D03"/>
    <w:rsid w:val="00BA3914"/>
    <w:rsid w:val="00BA39DC"/>
    <w:rsid w:val="00BA3EC5"/>
    <w:rsid w:val="00BA4017"/>
    <w:rsid w:val="00BA52D2"/>
    <w:rsid w:val="00BA5E7E"/>
    <w:rsid w:val="00BA62F2"/>
    <w:rsid w:val="00BA7194"/>
    <w:rsid w:val="00BB10BC"/>
    <w:rsid w:val="00BB1544"/>
    <w:rsid w:val="00BB21E7"/>
    <w:rsid w:val="00BB26C9"/>
    <w:rsid w:val="00BB5DFC"/>
    <w:rsid w:val="00BB5E50"/>
    <w:rsid w:val="00BB7312"/>
    <w:rsid w:val="00BB76F6"/>
    <w:rsid w:val="00BB7FE7"/>
    <w:rsid w:val="00BC02EE"/>
    <w:rsid w:val="00BC04FE"/>
    <w:rsid w:val="00BC1267"/>
    <w:rsid w:val="00BC1A3C"/>
    <w:rsid w:val="00BC1BE2"/>
    <w:rsid w:val="00BC2E40"/>
    <w:rsid w:val="00BC32E4"/>
    <w:rsid w:val="00BC3B5C"/>
    <w:rsid w:val="00BC3C0F"/>
    <w:rsid w:val="00BC53AD"/>
    <w:rsid w:val="00BC5465"/>
    <w:rsid w:val="00BC5854"/>
    <w:rsid w:val="00BC674B"/>
    <w:rsid w:val="00BC69CD"/>
    <w:rsid w:val="00BC7989"/>
    <w:rsid w:val="00BD0E63"/>
    <w:rsid w:val="00BD0FA8"/>
    <w:rsid w:val="00BD1ADF"/>
    <w:rsid w:val="00BD279D"/>
    <w:rsid w:val="00BD27DE"/>
    <w:rsid w:val="00BD2ED2"/>
    <w:rsid w:val="00BD3AE5"/>
    <w:rsid w:val="00BD3E2E"/>
    <w:rsid w:val="00BD3F03"/>
    <w:rsid w:val="00BD3FA9"/>
    <w:rsid w:val="00BD4AB9"/>
    <w:rsid w:val="00BD5731"/>
    <w:rsid w:val="00BD5B16"/>
    <w:rsid w:val="00BD5F3A"/>
    <w:rsid w:val="00BD6BB8"/>
    <w:rsid w:val="00BE016E"/>
    <w:rsid w:val="00BE0617"/>
    <w:rsid w:val="00BE38F7"/>
    <w:rsid w:val="00BE3E0F"/>
    <w:rsid w:val="00BE4515"/>
    <w:rsid w:val="00BE5482"/>
    <w:rsid w:val="00BE7303"/>
    <w:rsid w:val="00BF1F65"/>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10883"/>
    <w:rsid w:val="00C10C62"/>
    <w:rsid w:val="00C11244"/>
    <w:rsid w:val="00C1227E"/>
    <w:rsid w:val="00C13082"/>
    <w:rsid w:val="00C133E2"/>
    <w:rsid w:val="00C136F2"/>
    <w:rsid w:val="00C13C74"/>
    <w:rsid w:val="00C14606"/>
    <w:rsid w:val="00C14BCE"/>
    <w:rsid w:val="00C1691D"/>
    <w:rsid w:val="00C17B35"/>
    <w:rsid w:val="00C17CF5"/>
    <w:rsid w:val="00C208DE"/>
    <w:rsid w:val="00C20D2D"/>
    <w:rsid w:val="00C21D2B"/>
    <w:rsid w:val="00C220D6"/>
    <w:rsid w:val="00C224E8"/>
    <w:rsid w:val="00C2378A"/>
    <w:rsid w:val="00C23AD6"/>
    <w:rsid w:val="00C243B7"/>
    <w:rsid w:val="00C24A33"/>
    <w:rsid w:val="00C26164"/>
    <w:rsid w:val="00C326FA"/>
    <w:rsid w:val="00C32F43"/>
    <w:rsid w:val="00C33212"/>
    <w:rsid w:val="00C3398A"/>
    <w:rsid w:val="00C33AC7"/>
    <w:rsid w:val="00C344BC"/>
    <w:rsid w:val="00C3453A"/>
    <w:rsid w:val="00C353C0"/>
    <w:rsid w:val="00C360CA"/>
    <w:rsid w:val="00C36216"/>
    <w:rsid w:val="00C36C0D"/>
    <w:rsid w:val="00C36C64"/>
    <w:rsid w:val="00C3764D"/>
    <w:rsid w:val="00C37AB4"/>
    <w:rsid w:val="00C37C4A"/>
    <w:rsid w:val="00C37FF0"/>
    <w:rsid w:val="00C40526"/>
    <w:rsid w:val="00C4078E"/>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BD4"/>
    <w:rsid w:val="00C738A5"/>
    <w:rsid w:val="00C73DE9"/>
    <w:rsid w:val="00C73E76"/>
    <w:rsid w:val="00C73E87"/>
    <w:rsid w:val="00C745DC"/>
    <w:rsid w:val="00C74653"/>
    <w:rsid w:val="00C763D8"/>
    <w:rsid w:val="00C76EF8"/>
    <w:rsid w:val="00C77729"/>
    <w:rsid w:val="00C779A3"/>
    <w:rsid w:val="00C77E81"/>
    <w:rsid w:val="00C77FDB"/>
    <w:rsid w:val="00C808E9"/>
    <w:rsid w:val="00C80D41"/>
    <w:rsid w:val="00C83677"/>
    <w:rsid w:val="00C83837"/>
    <w:rsid w:val="00C843C8"/>
    <w:rsid w:val="00C84663"/>
    <w:rsid w:val="00C85B64"/>
    <w:rsid w:val="00C8719D"/>
    <w:rsid w:val="00C87DEE"/>
    <w:rsid w:val="00C87DF9"/>
    <w:rsid w:val="00C87E4C"/>
    <w:rsid w:val="00C91F58"/>
    <w:rsid w:val="00C93217"/>
    <w:rsid w:val="00C93930"/>
    <w:rsid w:val="00C942BB"/>
    <w:rsid w:val="00C9505D"/>
    <w:rsid w:val="00C95985"/>
    <w:rsid w:val="00C95EC1"/>
    <w:rsid w:val="00C965BF"/>
    <w:rsid w:val="00C96BDD"/>
    <w:rsid w:val="00C97C96"/>
    <w:rsid w:val="00CA0F7A"/>
    <w:rsid w:val="00CA0FCC"/>
    <w:rsid w:val="00CA21B3"/>
    <w:rsid w:val="00CA281A"/>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CDF"/>
    <w:rsid w:val="00CC031C"/>
    <w:rsid w:val="00CC0D33"/>
    <w:rsid w:val="00CC1EEA"/>
    <w:rsid w:val="00CC214C"/>
    <w:rsid w:val="00CC3098"/>
    <w:rsid w:val="00CC3467"/>
    <w:rsid w:val="00CC47AB"/>
    <w:rsid w:val="00CC5026"/>
    <w:rsid w:val="00CC52F3"/>
    <w:rsid w:val="00CC5E2B"/>
    <w:rsid w:val="00CC5EE5"/>
    <w:rsid w:val="00CC7255"/>
    <w:rsid w:val="00CD00A4"/>
    <w:rsid w:val="00CD063C"/>
    <w:rsid w:val="00CD0689"/>
    <w:rsid w:val="00CD2DDA"/>
    <w:rsid w:val="00CD356F"/>
    <w:rsid w:val="00CD6080"/>
    <w:rsid w:val="00CD65B4"/>
    <w:rsid w:val="00CD6F6A"/>
    <w:rsid w:val="00CD78BB"/>
    <w:rsid w:val="00CE2872"/>
    <w:rsid w:val="00CE41D0"/>
    <w:rsid w:val="00CE4E1E"/>
    <w:rsid w:val="00CE5BE8"/>
    <w:rsid w:val="00CE6EAE"/>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196"/>
    <w:rsid w:val="00CF631F"/>
    <w:rsid w:val="00CF75C3"/>
    <w:rsid w:val="00CF78E4"/>
    <w:rsid w:val="00D00D61"/>
    <w:rsid w:val="00D0172D"/>
    <w:rsid w:val="00D0218E"/>
    <w:rsid w:val="00D02B5F"/>
    <w:rsid w:val="00D02DE0"/>
    <w:rsid w:val="00D03014"/>
    <w:rsid w:val="00D03F9A"/>
    <w:rsid w:val="00D045C1"/>
    <w:rsid w:val="00D05503"/>
    <w:rsid w:val="00D060DA"/>
    <w:rsid w:val="00D06EB4"/>
    <w:rsid w:val="00D0760D"/>
    <w:rsid w:val="00D1044D"/>
    <w:rsid w:val="00D10603"/>
    <w:rsid w:val="00D1149D"/>
    <w:rsid w:val="00D114B6"/>
    <w:rsid w:val="00D11678"/>
    <w:rsid w:val="00D1323B"/>
    <w:rsid w:val="00D13C47"/>
    <w:rsid w:val="00D1562C"/>
    <w:rsid w:val="00D15723"/>
    <w:rsid w:val="00D161DC"/>
    <w:rsid w:val="00D1786F"/>
    <w:rsid w:val="00D17D04"/>
    <w:rsid w:val="00D21948"/>
    <w:rsid w:val="00D22B55"/>
    <w:rsid w:val="00D25656"/>
    <w:rsid w:val="00D25904"/>
    <w:rsid w:val="00D30470"/>
    <w:rsid w:val="00D307CA"/>
    <w:rsid w:val="00D30F34"/>
    <w:rsid w:val="00D3181A"/>
    <w:rsid w:val="00D31C6E"/>
    <w:rsid w:val="00D32F7E"/>
    <w:rsid w:val="00D34839"/>
    <w:rsid w:val="00D34C5A"/>
    <w:rsid w:val="00D3573B"/>
    <w:rsid w:val="00D36169"/>
    <w:rsid w:val="00D36E94"/>
    <w:rsid w:val="00D371EE"/>
    <w:rsid w:val="00D378AA"/>
    <w:rsid w:val="00D41464"/>
    <w:rsid w:val="00D418DA"/>
    <w:rsid w:val="00D422F7"/>
    <w:rsid w:val="00D4350F"/>
    <w:rsid w:val="00D43927"/>
    <w:rsid w:val="00D43E6B"/>
    <w:rsid w:val="00D440F2"/>
    <w:rsid w:val="00D4489F"/>
    <w:rsid w:val="00D44B86"/>
    <w:rsid w:val="00D45874"/>
    <w:rsid w:val="00D473C4"/>
    <w:rsid w:val="00D47C14"/>
    <w:rsid w:val="00D47FCC"/>
    <w:rsid w:val="00D5160C"/>
    <w:rsid w:val="00D5193E"/>
    <w:rsid w:val="00D52661"/>
    <w:rsid w:val="00D52B34"/>
    <w:rsid w:val="00D54DF7"/>
    <w:rsid w:val="00D557A8"/>
    <w:rsid w:val="00D55BCB"/>
    <w:rsid w:val="00D56114"/>
    <w:rsid w:val="00D56541"/>
    <w:rsid w:val="00D56893"/>
    <w:rsid w:val="00D57063"/>
    <w:rsid w:val="00D5753F"/>
    <w:rsid w:val="00D576C1"/>
    <w:rsid w:val="00D577D6"/>
    <w:rsid w:val="00D61824"/>
    <w:rsid w:val="00D61D61"/>
    <w:rsid w:val="00D61F27"/>
    <w:rsid w:val="00D61FBB"/>
    <w:rsid w:val="00D62882"/>
    <w:rsid w:val="00D63BE9"/>
    <w:rsid w:val="00D64B7D"/>
    <w:rsid w:val="00D65915"/>
    <w:rsid w:val="00D67274"/>
    <w:rsid w:val="00D67F3F"/>
    <w:rsid w:val="00D702F3"/>
    <w:rsid w:val="00D70B06"/>
    <w:rsid w:val="00D71949"/>
    <w:rsid w:val="00D71BCA"/>
    <w:rsid w:val="00D72B1D"/>
    <w:rsid w:val="00D7618B"/>
    <w:rsid w:val="00D76B0D"/>
    <w:rsid w:val="00D77A89"/>
    <w:rsid w:val="00D8079D"/>
    <w:rsid w:val="00D8088B"/>
    <w:rsid w:val="00D80E4E"/>
    <w:rsid w:val="00D81288"/>
    <w:rsid w:val="00D819C1"/>
    <w:rsid w:val="00D81BF3"/>
    <w:rsid w:val="00D820B7"/>
    <w:rsid w:val="00D82818"/>
    <w:rsid w:val="00D83263"/>
    <w:rsid w:val="00D837E6"/>
    <w:rsid w:val="00D8381B"/>
    <w:rsid w:val="00D84364"/>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781A"/>
    <w:rsid w:val="00DA06A4"/>
    <w:rsid w:val="00DA06C8"/>
    <w:rsid w:val="00DA19D6"/>
    <w:rsid w:val="00DA1CC0"/>
    <w:rsid w:val="00DA3607"/>
    <w:rsid w:val="00DA3D23"/>
    <w:rsid w:val="00DA4244"/>
    <w:rsid w:val="00DA46D2"/>
    <w:rsid w:val="00DA4877"/>
    <w:rsid w:val="00DA5951"/>
    <w:rsid w:val="00DA7E4F"/>
    <w:rsid w:val="00DB079E"/>
    <w:rsid w:val="00DB1DCE"/>
    <w:rsid w:val="00DB2848"/>
    <w:rsid w:val="00DB2CFD"/>
    <w:rsid w:val="00DB31A1"/>
    <w:rsid w:val="00DB370E"/>
    <w:rsid w:val="00DB52B5"/>
    <w:rsid w:val="00DB5B46"/>
    <w:rsid w:val="00DB6148"/>
    <w:rsid w:val="00DB6C98"/>
    <w:rsid w:val="00DC0474"/>
    <w:rsid w:val="00DC17AF"/>
    <w:rsid w:val="00DC1AAB"/>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A18"/>
    <w:rsid w:val="00DD78D0"/>
    <w:rsid w:val="00DD7FA6"/>
    <w:rsid w:val="00DE34CF"/>
    <w:rsid w:val="00DE3A0A"/>
    <w:rsid w:val="00DE54E3"/>
    <w:rsid w:val="00DE592C"/>
    <w:rsid w:val="00DE68CB"/>
    <w:rsid w:val="00DE78BE"/>
    <w:rsid w:val="00DE7BF8"/>
    <w:rsid w:val="00DE7C91"/>
    <w:rsid w:val="00DF0059"/>
    <w:rsid w:val="00DF018E"/>
    <w:rsid w:val="00DF1831"/>
    <w:rsid w:val="00DF28D7"/>
    <w:rsid w:val="00DF2A37"/>
    <w:rsid w:val="00DF3029"/>
    <w:rsid w:val="00DF3CB4"/>
    <w:rsid w:val="00DF40F0"/>
    <w:rsid w:val="00DF431A"/>
    <w:rsid w:val="00DF44D0"/>
    <w:rsid w:val="00DF69A0"/>
    <w:rsid w:val="00DF7C7F"/>
    <w:rsid w:val="00E00BD1"/>
    <w:rsid w:val="00E017F9"/>
    <w:rsid w:val="00E01A45"/>
    <w:rsid w:val="00E02299"/>
    <w:rsid w:val="00E0298D"/>
    <w:rsid w:val="00E02D3D"/>
    <w:rsid w:val="00E03235"/>
    <w:rsid w:val="00E03F89"/>
    <w:rsid w:val="00E04442"/>
    <w:rsid w:val="00E06F10"/>
    <w:rsid w:val="00E07283"/>
    <w:rsid w:val="00E11C1F"/>
    <w:rsid w:val="00E138D1"/>
    <w:rsid w:val="00E156AE"/>
    <w:rsid w:val="00E15878"/>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270D8"/>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2995"/>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4DEF"/>
    <w:rsid w:val="00E64F04"/>
    <w:rsid w:val="00E666E9"/>
    <w:rsid w:val="00E66C11"/>
    <w:rsid w:val="00E6736C"/>
    <w:rsid w:val="00E67BF4"/>
    <w:rsid w:val="00E70FAC"/>
    <w:rsid w:val="00E71553"/>
    <w:rsid w:val="00E71AB9"/>
    <w:rsid w:val="00E72AC0"/>
    <w:rsid w:val="00E7433A"/>
    <w:rsid w:val="00E74FC6"/>
    <w:rsid w:val="00E752B1"/>
    <w:rsid w:val="00E76B59"/>
    <w:rsid w:val="00E76DBE"/>
    <w:rsid w:val="00E77A41"/>
    <w:rsid w:val="00E77BA0"/>
    <w:rsid w:val="00E80385"/>
    <w:rsid w:val="00E811B3"/>
    <w:rsid w:val="00E811DA"/>
    <w:rsid w:val="00E81326"/>
    <w:rsid w:val="00E822FD"/>
    <w:rsid w:val="00E83B6A"/>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781A"/>
    <w:rsid w:val="00EA018E"/>
    <w:rsid w:val="00EA05E1"/>
    <w:rsid w:val="00EA1392"/>
    <w:rsid w:val="00EA24CD"/>
    <w:rsid w:val="00EA2CC5"/>
    <w:rsid w:val="00EA2D43"/>
    <w:rsid w:val="00EA53B8"/>
    <w:rsid w:val="00EA5836"/>
    <w:rsid w:val="00EA5F8D"/>
    <w:rsid w:val="00EA627C"/>
    <w:rsid w:val="00EA6843"/>
    <w:rsid w:val="00EA7D41"/>
    <w:rsid w:val="00EB058D"/>
    <w:rsid w:val="00EB183B"/>
    <w:rsid w:val="00EB260D"/>
    <w:rsid w:val="00EB6CAE"/>
    <w:rsid w:val="00EB6E89"/>
    <w:rsid w:val="00EB70AB"/>
    <w:rsid w:val="00EB723D"/>
    <w:rsid w:val="00EB74EE"/>
    <w:rsid w:val="00EB7DBB"/>
    <w:rsid w:val="00EC0885"/>
    <w:rsid w:val="00EC1135"/>
    <w:rsid w:val="00EC1ABC"/>
    <w:rsid w:val="00EC20E3"/>
    <w:rsid w:val="00EC215A"/>
    <w:rsid w:val="00EC2914"/>
    <w:rsid w:val="00EC2D13"/>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3583"/>
    <w:rsid w:val="00ED4E43"/>
    <w:rsid w:val="00ED5546"/>
    <w:rsid w:val="00ED696A"/>
    <w:rsid w:val="00ED7846"/>
    <w:rsid w:val="00ED7954"/>
    <w:rsid w:val="00ED7AC6"/>
    <w:rsid w:val="00ED7BDE"/>
    <w:rsid w:val="00EE0C89"/>
    <w:rsid w:val="00EE11A2"/>
    <w:rsid w:val="00EE27C3"/>
    <w:rsid w:val="00EE2985"/>
    <w:rsid w:val="00EE2A8F"/>
    <w:rsid w:val="00EE2B19"/>
    <w:rsid w:val="00EE2F96"/>
    <w:rsid w:val="00EE3052"/>
    <w:rsid w:val="00EE3A2E"/>
    <w:rsid w:val="00EE47D6"/>
    <w:rsid w:val="00EE4949"/>
    <w:rsid w:val="00EE5419"/>
    <w:rsid w:val="00EE543E"/>
    <w:rsid w:val="00EE555E"/>
    <w:rsid w:val="00EE579D"/>
    <w:rsid w:val="00EE5D6E"/>
    <w:rsid w:val="00EE7745"/>
    <w:rsid w:val="00EE7BCC"/>
    <w:rsid w:val="00EE7D7C"/>
    <w:rsid w:val="00EF00DB"/>
    <w:rsid w:val="00EF09CF"/>
    <w:rsid w:val="00EF24B0"/>
    <w:rsid w:val="00EF2CA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C45"/>
    <w:rsid w:val="00F10E79"/>
    <w:rsid w:val="00F13AD8"/>
    <w:rsid w:val="00F13D01"/>
    <w:rsid w:val="00F141A8"/>
    <w:rsid w:val="00F14D2A"/>
    <w:rsid w:val="00F15094"/>
    <w:rsid w:val="00F15AD4"/>
    <w:rsid w:val="00F16AD7"/>
    <w:rsid w:val="00F17943"/>
    <w:rsid w:val="00F17DEA"/>
    <w:rsid w:val="00F20267"/>
    <w:rsid w:val="00F202AB"/>
    <w:rsid w:val="00F23209"/>
    <w:rsid w:val="00F24796"/>
    <w:rsid w:val="00F24C77"/>
    <w:rsid w:val="00F25467"/>
    <w:rsid w:val="00F25D98"/>
    <w:rsid w:val="00F25FBC"/>
    <w:rsid w:val="00F260FD"/>
    <w:rsid w:val="00F265F7"/>
    <w:rsid w:val="00F26C31"/>
    <w:rsid w:val="00F26C73"/>
    <w:rsid w:val="00F300FB"/>
    <w:rsid w:val="00F304CF"/>
    <w:rsid w:val="00F30540"/>
    <w:rsid w:val="00F308E2"/>
    <w:rsid w:val="00F30E25"/>
    <w:rsid w:val="00F310DA"/>
    <w:rsid w:val="00F3219F"/>
    <w:rsid w:val="00F32E55"/>
    <w:rsid w:val="00F3303D"/>
    <w:rsid w:val="00F334BF"/>
    <w:rsid w:val="00F337AF"/>
    <w:rsid w:val="00F33E9A"/>
    <w:rsid w:val="00F340BC"/>
    <w:rsid w:val="00F346FA"/>
    <w:rsid w:val="00F35408"/>
    <w:rsid w:val="00F35747"/>
    <w:rsid w:val="00F40963"/>
    <w:rsid w:val="00F41FE9"/>
    <w:rsid w:val="00F4278C"/>
    <w:rsid w:val="00F42CE0"/>
    <w:rsid w:val="00F42EB3"/>
    <w:rsid w:val="00F43A6F"/>
    <w:rsid w:val="00F43E75"/>
    <w:rsid w:val="00F461F8"/>
    <w:rsid w:val="00F46AFD"/>
    <w:rsid w:val="00F46DBE"/>
    <w:rsid w:val="00F52628"/>
    <w:rsid w:val="00F52A54"/>
    <w:rsid w:val="00F53967"/>
    <w:rsid w:val="00F5396E"/>
    <w:rsid w:val="00F55667"/>
    <w:rsid w:val="00F55A3F"/>
    <w:rsid w:val="00F56A17"/>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3508"/>
    <w:rsid w:val="00F74219"/>
    <w:rsid w:val="00F7458A"/>
    <w:rsid w:val="00F75392"/>
    <w:rsid w:val="00F76A63"/>
    <w:rsid w:val="00F81784"/>
    <w:rsid w:val="00F81A2F"/>
    <w:rsid w:val="00F81E04"/>
    <w:rsid w:val="00F8349D"/>
    <w:rsid w:val="00F83B57"/>
    <w:rsid w:val="00F84E3B"/>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21F0"/>
    <w:rsid w:val="00FC2FE5"/>
    <w:rsid w:val="00FC42A9"/>
    <w:rsid w:val="00FC48FD"/>
    <w:rsid w:val="00FC4CEC"/>
    <w:rsid w:val="00FC5314"/>
    <w:rsid w:val="00FC59B9"/>
    <w:rsid w:val="00FC67C8"/>
    <w:rsid w:val="00FC6D58"/>
    <w:rsid w:val="00FD0FE8"/>
    <w:rsid w:val="00FD10B0"/>
    <w:rsid w:val="00FD2451"/>
    <w:rsid w:val="00FD44F7"/>
    <w:rsid w:val="00FD49EA"/>
    <w:rsid w:val="00FD4F98"/>
    <w:rsid w:val="00FD5D8A"/>
    <w:rsid w:val="00FD5E22"/>
    <w:rsid w:val="00FD6CF5"/>
    <w:rsid w:val="00FD72ED"/>
    <w:rsid w:val="00FD740F"/>
    <w:rsid w:val="00FD7B95"/>
    <w:rsid w:val="00FD7C3D"/>
    <w:rsid w:val="00FE0377"/>
    <w:rsid w:val="00FE0E9C"/>
    <w:rsid w:val="00FE207F"/>
    <w:rsid w:val="00FE2681"/>
    <w:rsid w:val="00FE3015"/>
    <w:rsid w:val="00FE3E3C"/>
    <w:rsid w:val="00FE4517"/>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517B"/>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Sheet1!$B$1</c:f>
              <c:strCache>
                <c:ptCount val="1"/>
                <c:pt idx="0">
                  <c:v>Cell list</c:v>
                </c:pt>
              </c:strCache>
            </c:strRef>
          </c:tx>
          <c:invertIfNegative val="0"/>
          <c:cat>
            <c:strRef>
              <c:f>Sheet1!$A$2:$A$3</c:f>
              <c:strCache>
                <c:ptCount val="2"/>
                <c:pt idx="0">
                  <c:v>Cell List</c:v>
                </c:pt>
                <c:pt idx="1">
                  <c:v>AreaID</c:v>
                </c:pt>
              </c:strCache>
            </c:strRef>
          </c:cat>
          <c:val>
            <c:numRef>
              <c:f>Sheet1!$B$2:$B$3</c:f>
              <c:numCache>
                <c:formatCode>General</c:formatCode>
                <c:ptCount val="2"/>
                <c:pt idx="0">
                  <c:v>40</c:v>
                </c:pt>
              </c:numCache>
            </c:numRef>
          </c:val>
        </c:ser>
        <c:ser>
          <c:idx val="1"/>
          <c:order val="1"/>
          <c:tx>
            <c:strRef>
              <c:f>Sheet1!$C$1</c:f>
              <c:strCache>
                <c:ptCount val="1"/>
                <c:pt idx="0">
                  <c:v>Area ID</c:v>
                </c:pt>
              </c:strCache>
            </c:strRef>
          </c:tx>
          <c:invertIfNegative val="0"/>
          <c:cat>
            <c:strRef>
              <c:f>Sheet1!$A$2:$A$3</c:f>
              <c:strCache>
                <c:ptCount val="2"/>
                <c:pt idx="0">
                  <c:v>Cell List</c:v>
                </c:pt>
                <c:pt idx="1">
                  <c:v>AreaID</c:v>
                </c:pt>
              </c:strCache>
            </c:strRef>
          </c:cat>
          <c:val>
            <c:numRef>
              <c:f>Sheet1!$C$2:$C$3</c:f>
              <c:numCache>
                <c:formatCode>General</c:formatCode>
                <c:ptCount val="2"/>
                <c:pt idx="1">
                  <c:v>6</c:v>
                </c:pt>
              </c:numCache>
            </c:numRef>
          </c:val>
        </c:ser>
        <c:dLbls>
          <c:showLegendKey val="0"/>
          <c:showVal val="0"/>
          <c:showCatName val="0"/>
          <c:showSerName val="0"/>
          <c:showPercent val="0"/>
          <c:showBubbleSize val="0"/>
        </c:dLbls>
        <c:gapWidth val="75"/>
        <c:overlap val="100"/>
        <c:axId val="309213440"/>
        <c:axId val="312792192"/>
      </c:barChart>
      <c:catAx>
        <c:axId val="309213440"/>
        <c:scaling>
          <c:orientation val="minMax"/>
        </c:scaling>
        <c:delete val="0"/>
        <c:axPos val="b"/>
        <c:majorTickMark val="none"/>
        <c:minorTickMark val="none"/>
        <c:tickLblPos val="nextTo"/>
        <c:crossAx val="312792192"/>
        <c:crosses val="autoZero"/>
        <c:auto val="1"/>
        <c:lblAlgn val="ctr"/>
        <c:lblOffset val="100"/>
        <c:noMultiLvlLbl val="0"/>
      </c:catAx>
      <c:valAx>
        <c:axId val="312792192"/>
        <c:scaling>
          <c:orientation val="minMax"/>
        </c:scaling>
        <c:delete val="0"/>
        <c:axPos val="l"/>
        <c:majorGridlines/>
        <c:numFmt formatCode="General" sourceLinked="1"/>
        <c:majorTickMark val="none"/>
        <c:minorTickMark val="none"/>
        <c:tickLblPos val="nextTo"/>
        <c:spPr>
          <a:ln w="9525">
            <a:noFill/>
          </a:ln>
        </c:spPr>
        <c:crossAx val="309213440"/>
        <c:crosses val="autoZero"/>
        <c:crossBetween val="between"/>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5F63B-64DA-4675-B168-DA1510B46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2355</Words>
  <Characters>13430</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fujing</cp:lastModifiedBy>
  <cp:revision>3</cp:revision>
  <cp:lastPrinted>1900-12-31T16:00:00Z</cp:lastPrinted>
  <dcterms:created xsi:type="dcterms:W3CDTF">2021-10-22T06:31:00Z</dcterms:created>
  <dcterms:modified xsi:type="dcterms:W3CDTF">2021-10-22T06:32:00Z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